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8D05F" w14:textId="77777777" w:rsidR="00545085" w:rsidRPr="00E47CF7" w:rsidRDefault="00545085" w:rsidP="00896E45">
      <w:pPr>
        <w:pStyle w:val="Zkladntext"/>
        <w:spacing w:before="240"/>
        <w:jc w:val="center"/>
        <w:rPr>
          <w:rFonts w:asciiTheme="majorHAnsi" w:hAnsiTheme="majorHAnsi" w:cstheme="majorHAnsi"/>
          <w:i w:val="0"/>
          <w:sz w:val="22"/>
          <w:szCs w:val="22"/>
        </w:rPr>
      </w:pPr>
      <w:r w:rsidRPr="00E47CF7">
        <w:rPr>
          <w:rFonts w:asciiTheme="majorHAnsi" w:hAnsiTheme="majorHAnsi" w:cstheme="majorHAnsi"/>
          <w:b/>
          <w:i w:val="0"/>
          <w:sz w:val="22"/>
          <w:szCs w:val="22"/>
        </w:rPr>
        <w:t>PÍSEMNÁ ZPRÁVA ZADAVATELE DLE § 217 ZZVZ</w:t>
      </w:r>
    </w:p>
    <w:p w14:paraId="71B0BEC8" w14:textId="77777777" w:rsidR="00545085" w:rsidRPr="00E47CF7" w:rsidRDefault="00545085" w:rsidP="00896E45">
      <w:pPr>
        <w:pStyle w:val="Zkladntext"/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sz w:val="22"/>
          <w:szCs w:val="22"/>
        </w:rPr>
        <w:t>ve smyslu zákona č. 134/2016 Sb., o zadávání veřejných zakázek, ve znění pozdějších předpisů (dále jen ZZVZ)</w:t>
      </w:r>
    </w:p>
    <w:p w14:paraId="672A6659" w14:textId="77777777" w:rsidR="00545085" w:rsidRPr="00E47CF7" w:rsidRDefault="00545085" w:rsidP="00896E45">
      <w:pPr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BB21789" w14:textId="77777777" w:rsidR="00545085" w:rsidRPr="00E47CF7" w:rsidRDefault="00545085" w:rsidP="00896E45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Název veřejné zakázky:</w:t>
      </w:r>
    </w:p>
    <w:p w14:paraId="0A37501D" w14:textId="77777777" w:rsidR="00545085" w:rsidRPr="00E47CF7" w:rsidRDefault="00545085" w:rsidP="00F11D6E">
      <w:pPr>
        <w:pStyle w:val="Zhlav"/>
        <w:tabs>
          <w:tab w:val="left" w:pos="897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3BC740" w14:textId="384456F6" w:rsidR="00AF74D2" w:rsidRPr="00E47CF7" w:rsidRDefault="000E76FD" w:rsidP="005E1020">
      <w:pPr>
        <w:pStyle w:val="Zkladntext"/>
        <w:jc w:val="center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  <w:r w:rsidR="0031541E" w:rsidRPr="00E47CF7">
        <w:rPr>
          <w:rFonts w:asciiTheme="majorHAnsi" w:hAnsiTheme="majorHAnsi" w:cstheme="majorHAnsi"/>
          <w:b/>
          <w:bCs/>
          <w:i w:val="0"/>
          <w:sz w:val="22"/>
          <w:szCs w:val="22"/>
        </w:rPr>
        <w:t>Rekonstrukce střechy ZŠ T. G. Masaryka v Ivančicích – opakované vyhlášení</w:t>
      </w:r>
      <w:r w:rsidRPr="00E47CF7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</w:p>
    <w:p w14:paraId="255418F3" w14:textId="77777777" w:rsidR="000E76FD" w:rsidRPr="00E47CF7" w:rsidRDefault="000E76FD" w:rsidP="00F11D6E">
      <w:pPr>
        <w:pStyle w:val="Zkladntext"/>
        <w:ind w:left="360"/>
        <w:jc w:val="both"/>
        <w:rPr>
          <w:rFonts w:asciiTheme="majorHAnsi" w:hAnsiTheme="majorHAnsi" w:cstheme="majorHAnsi"/>
          <w:b/>
          <w:i w:val="0"/>
          <w:sz w:val="22"/>
          <w:szCs w:val="22"/>
        </w:rPr>
      </w:pPr>
    </w:p>
    <w:p w14:paraId="0934B631" w14:textId="3FAF743C" w:rsidR="00545085" w:rsidRPr="00E47CF7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IDENTIFIKAČNÍ ÚDAJE ZADAVATELE A VEŘ</w:t>
      </w:r>
      <w:r w:rsidR="00921ACA" w:rsidRPr="00E47CF7">
        <w:rPr>
          <w:rFonts w:asciiTheme="majorHAnsi" w:hAnsiTheme="majorHAnsi" w:cstheme="majorHAnsi"/>
          <w:b/>
          <w:sz w:val="22"/>
          <w:szCs w:val="22"/>
        </w:rPr>
        <w:t>E</w:t>
      </w:r>
      <w:r w:rsidRPr="00E47CF7">
        <w:rPr>
          <w:rFonts w:asciiTheme="majorHAnsi" w:hAnsiTheme="majorHAnsi" w:cstheme="majorHAnsi"/>
          <w:b/>
          <w:sz w:val="22"/>
          <w:szCs w:val="22"/>
        </w:rPr>
        <w:t>JNÉ ZAKÁZKY</w:t>
      </w:r>
    </w:p>
    <w:p w14:paraId="02EB378F" w14:textId="77777777" w:rsidR="00545085" w:rsidRPr="00E47CF7" w:rsidRDefault="00545085" w:rsidP="00F11D6E">
      <w:pPr>
        <w:pStyle w:val="Zkladntext"/>
        <w:ind w:left="3600" w:firstLine="720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5161C5E8" w14:textId="77777777" w:rsidR="00545085" w:rsidRPr="00E47CF7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E47CF7">
        <w:rPr>
          <w:rFonts w:asciiTheme="majorHAnsi" w:hAnsiTheme="majorHAnsi" w:cstheme="majorHAnsi"/>
          <w:b/>
          <w:i w:val="0"/>
          <w:sz w:val="22"/>
          <w:szCs w:val="22"/>
        </w:rPr>
        <w:t>Identifikační údaje veřejného zadavatele:</w:t>
      </w:r>
    </w:p>
    <w:p w14:paraId="0FD87684" w14:textId="71F1E70A" w:rsidR="005E1020" w:rsidRPr="00E47CF7" w:rsidRDefault="005E1020" w:rsidP="005E1020">
      <w:pPr>
        <w:pStyle w:val="Zkladntext"/>
        <w:ind w:firstLine="708"/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>Název: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bookmarkStart w:id="0" w:name="_Hlk103627101"/>
      <w:r w:rsidRPr="00E47CF7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 xml:space="preserve">Město </w:t>
      </w:r>
      <w:r w:rsidR="00225CA3" w:rsidRPr="00E47CF7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>Ivančice</w:t>
      </w:r>
    </w:p>
    <w:bookmarkEnd w:id="0"/>
    <w:p w14:paraId="7E47571A" w14:textId="1BB7C04D" w:rsidR="005E1020" w:rsidRPr="00E47CF7" w:rsidRDefault="005E1020" w:rsidP="005E1020">
      <w:pPr>
        <w:pStyle w:val="Zkladntext"/>
        <w:ind w:firstLine="708"/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>Sídlo: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="00225CA3" w:rsidRPr="00E47CF7">
        <w:rPr>
          <w:rFonts w:asciiTheme="majorHAnsi" w:hAnsiTheme="majorHAnsi" w:cstheme="majorHAnsi"/>
          <w:i w:val="0"/>
          <w:iCs/>
          <w:sz w:val="22"/>
          <w:szCs w:val="22"/>
        </w:rPr>
        <w:t>Palackého náměstí 196/6, 664 91 Ivančice</w:t>
      </w:r>
    </w:p>
    <w:p w14:paraId="11E586A5" w14:textId="53A9AA66" w:rsidR="005E1020" w:rsidRPr="00E47CF7" w:rsidRDefault="005E1020" w:rsidP="005E1020">
      <w:pPr>
        <w:pStyle w:val="Zkladntext"/>
        <w:ind w:firstLine="708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>IČO: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="00225CA3" w:rsidRPr="00E47CF7">
        <w:rPr>
          <w:rFonts w:asciiTheme="majorHAnsi" w:hAnsiTheme="majorHAnsi" w:cstheme="majorHAnsi"/>
          <w:i w:val="0"/>
          <w:iCs/>
          <w:sz w:val="22"/>
          <w:szCs w:val="22"/>
        </w:rPr>
        <w:t>002 81 859</w:t>
      </w:r>
    </w:p>
    <w:p w14:paraId="2D6B27B5" w14:textId="119AE43B" w:rsidR="005E1020" w:rsidRPr="00E47CF7" w:rsidRDefault="005E1020" w:rsidP="005E1020">
      <w:pPr>
        <w:pStyle w:val="Zkladntext"/>
        <w:ind w:firstLine="708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>Zastoupený: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bookmarkStart w:id="1" w:name="_Hlk103627120"/>
      <w:r w:rsidR="00225CA3" w:rsidRPr="00E47CF7">
        <w:rPr>
          <w:rFonts w:asciiTheme="majorHAnsi" w:hAnsiTheme="majorHAnsi" w:cstheme="majorHAnsi"/>
          <w:i w:val="0"/>
          <w:iCs/>
          <w:sz w:val="22"/>
          <w:szCs w:val="22"/>
        </w:rPr>
        <w:t>Milanem Bučkem, starostou</w:t>
      </w:r>
    </w:p>
    <w:bookmarkEnd w:id="1"/>
    <w:p w14:paraId="6A05A809" w14:textId="77777777" w:rsidR="00545085" w:rsidRPr="00E47CF7" w:rsidRDefault="00545085" w:rsidP="004E24E3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</w:p>
    <w:p w14:paraId="6FCAFB77" w14:textId="4357C083" w:rsidR="00545085" w:rsidRPr="00E47CF7" w:rsidRDefault="7F3E5489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sz w:val="22"/>
          <w:szCs w:val="22"/>
        </w:rPr>
        <w:t>Zadavatel je na základě ustanovení § 43 ZZVZ zastoupen v zadávacím řízení na základě příkazní smlouvy zástupcem.</w:t>
      </w:r>
    </w:p>
    <w:p w14:paraId="5A39BBE3" w14:textId="77777777" w:rsidR="00545085" w:rsidRPr="00E47CF7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CDC058C" w14:textId="1AB65762" w:rsidR="00545085" w:rsidRPr="00E47CF7" w:rsidRDefault="00545085" w:rsidP="005E1020">
      <w:pPr>
        <w:pStyle w:val="Zkladntext"/>
        <w:ind w:left="284" w:firstLine="42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>Zástupce: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b/>
          <w:i w:val="0"/>
          <w:iCs/>
          <w:sz w:val="22"/>
          <w:szCs w:val="22"/>
        </w:rPr>
        <w:t>BVA konzult, s.r.o.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0706F3EC" w14:textId="17F82EBB" w:rsidR="00545085" w:rsidRPr="00E47CF7" w:rsidRDefault="00545085" w:rsidP="005E1020">
      <w:pPr>
        <w:pStyle w:val="Zkladntext"/>
        <w:ind w:left="284" w:firstLine="42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>Sídlo: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="00183F65" w:rsidRPr="00E47CF7">
        <w:rPr>
          <w:rFonts w:asciiTheme="majorHAnsi" w:hAnsiTheme="majorHAnsi" w:cstheme="majorHAnsi"/>
          <w:i w:val="0"/>
          <w:iCs/>
          <w:sz w:val="22"/>
          <w:szCs w:val="22"/>
        </w:rPr>
        <w:t>J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>ana Uhra 179/25, Veveří, 602 00 Brno</w:t>
      </w:r>
    </w:p>
    <w:p w14:paraId="133A4970" w14:textId="272571CF" w:rsidR="00545085" w:rsidRPr="00E47CF7" w:rsidRDefault="00545085" w:rsidP="005E1020">
      <w:pPr>
        <w:pStyle w:val="Zkladntext"/>
        <w:ind w:left="284" w:firstLine="42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>IČO: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  <w:t>083 02</w:t>
      </w:r>
      <w:r w:rsidR="005E1020" w:rsidRPr="00E47CF7">
        <w:rPr>
          <w:rFonts w:asciiTheme="majorHAnsi" w:hAnsiTheme="majorHAnsi" w:cstheme="majorHAnsi"/>
          <w:i w:val="0"/>
          <w:iCs/>
          <w:sz w:val="22"/>
          <w:szCs w:val="22"/>
        </w:rPr>
        <w:t> 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>839</w:t>
      </w:r>
    </w:p>
    <w:p w14:paraId="42C781AE" w14:textId="628BDCAD" w:rsidR="00545085" w:rsidRPr="00E47CF7" w:rsidRDefault="00545085" w:rsidP="005E1020">
      <w:pPr>
        <w:pStyle w:val="Zkladntext"/>
        <w:ind w:left="284" w:firstLine="42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>Registrace: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  <w:t>OR u KS v Brně spisová značka C 112</w:t>
      </w:r>
      <w:r w:rsidR="005E1020" w:rsidRPr="00E47CF7">
        <w:rPr>
          <w:rFonts w:asciiTheme="majorHAnsi" w:hAnsiTheme="majorHAnsi" w:cstheme="majorHAnsi"/>
          <w:i w:val="0"/>
          <w:iCs/>
          <w:sz w:val="22"/>
          <w:szCs w:val="22"/>
        </w:rPr>
        <w:t> 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>990</w:t>
      </w:r>
    </w:p>
    <w:p w14:paraId="04F3797B" w14:textId="33900F4C" w:rsidR="00545085" w:rsidRPr="00E47CF7" w:rsidRDefault="00545085" w:rsidP="005E1020">
      <w:pPr>
        <w:pStyle w:val="Zkladntext"/>
        <w:ind w:left="284" w:firstLine="42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 xml:space="preserve">Kontaktní osoba:             Mgr. Veronika Svobodová, e-mail: </w:t>
      </w:r>
      <w:hyperlink r:id="rId8" w:history="1">
        <w:r w:rsidRPr="00E47CF7">
          <w:rPr>
            <w:rStyle w:val="Hypertextovodkaz"/>
            <w:rFonts w:asciiTheme="majorHAnsi" w:hAnsiTheme="majorHAnsi" w:cstheme="majorHAnsi"/>
            <w:i w:val="0"/>
            <w:iCs/>
            <w:color w:val="auto"/>
            <w:sz w:val="22"/>
            <w:szCs w:val="22"/>
          </w:rPr>
          <w:t>zakazky@bva-konzult.cz</w:t>
        </w:r>
      </w:hyperlink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 xml:space="preserve">, </w:t>
      </w:r>
      <w:r w:rsidR="00572716" w:rsidRPr="00E47CF7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3404EF78" w14:textId="6AFE2FFB" w:rsidR="00545085" w:rsidRPr="00E47CF7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="00183F65"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  <w:t xml:space="preserve"> 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 xml:space="preserve">tel. 774 658 241 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</w:p>
    <w:p w14:paraId="41C8F396" w14:textId="77777777" w:rsidR="00545085" w:rsidRPr="00E47CF7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F66FA09" w14:textId="77777777" w:rsidR="00545085" w:rsidRPr="00E47CF7" w:rsidRDefault="00545085" w:rsidP="00F11D6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  <w:lang w:val="x-none"/>
        </w:rPr>
        <w:t>Informace o zadávacím řízení:</w:t>
      </w:r>
    </w:p>
    <w:p w14:paraId="40587A2E" w14:textId="5BAEED2C" w:rsidR="00545085" w:rsidRPr="00E47CF7" w:rsidRDefault="7F3E5489" w:rsidP="00F11D6E">
      <w:pPr>
        <w:autoSpaceDE w:val="0"/>
        <w:spacing w:before="240"/>
        <w:ind w:left="3540" w:hanging="3256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sz w:val="22"/>
          <w:szCs w:val="22"/>
        </w:rPr>
        <w:t>Název zakázky:</w:t>
      </w:r>
      <w:r w:rsidR="00545085" w:rsidRPr="00E47CF7">
        <w:rPr>
          <w:rFonts w:asciiTheme="majorHAnsi" w:hAnsiTheme="majorHAnsi" w:cstheme="majorHAnsi"/>
          <w:sz w:val="22"/>
          <w:szCs w:val="22"/>
        </w:rPr>
        <w:tab/>
      </w:r>
      <w:r w:rsidR="00494505" w:rsidRPr="00E47CF7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494505" w:rsidRPr="00E47CF7">
        <w:rPr>
          <w:rFonts w:asciiTheme="majorHAnsi" w:hAnsiTheme="majorHAnsi" w:cstheme="majorHAnsi"/>
          <w:b/>
          <w:bCs/>
          <w:sz w:val="22"/>
          <w:szCs w:val="22"/>
        </w:rPr>
        <w:t>Rekonstrukce střechy ZŠ T. G. Masaryka v Ivančicích – opakované vyhlášení</w:t>
      </w:r>
      <w:r w:rsidR="00875F7C" w:rsidRPr="00E47CF7">
        <w:rPr>
          <w:rFonts w:asciiTheme="majorHAnsi" w:hAnsiTheme="majorHAnsi" w:cstheme="majorHAnsi"/>
          <w:b/>
          <w:bCs/>
          <w:sz w:val="22"/>
          <w:szCs w:val="22"/>
        </w:rPr>
        <w:t>“</w:t>
      </w:r>
    </w:p>
    <w:p w14:paraId="72A3D3EC" w14:textId="77777777" w:rsidR="00545085" w:rsidRPr="00E47CF7" w:rsidRDefault="00545085" w:rsidP="00F11D6E">
      <w:pPr>
        <w:autoSpaceDE w:val="0"/>
        <w:ind w:left="3540" w:hanging="3540"/>
        <w:jc w:val="both"/>
        <w:rPr>
          <w:rFonts w:asciiTheme="majorHAnsi" w:hAnsiTheme="majorHAnsi" w:cstheme="majorHAnsi"/>
          <w:sz w:val="22"/>
          <w:szCs w:val="22"/>
        </w:rPr>
      </w:pPr>
    </w:p>
    <w:p w14:paraId="1D2EF36D" w14:textId="77777777" w:rsidR="00545085" w:rsidRPr="00E47CF7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E47CF7">
        <w:rPr>
          <w:rFonts w:asciiTheme="majorHAnsi" w:hAnsiTheme="majorHAnsi" w:cstheme="majorHAnsi"/>
          <w:iCs/>
          <w:sz w:val="22"/>
          <w:szCs w:val="22"/>
          <w:lang w:val="x-none"/>
        </w:rPr>
        <w:t>Druh (předmět) veřejné zakázky (§ 14 ZZVZ):</w:t>
      </w:r>
    </w:p>
    <w:p w14:paraId="51C67F6B" w14:textId="26CE801C" w:rsidR="00545085" w:rsidRPr="00E47CF7" w:rsidRDefault="7F3E5489" w:rsidP="00F11D6E">
      <w:pPr>
        <w:ind w:left="2832" w:firstLine="708"/>
        <w:jc w:val="both"/>
        <w:rPr>
          <w:rFonts w:asciiTheme="majorHAnsi" w:hAnsiTheme="majorHAnsi" w:cstheme="majorHAnsi"/>
          <w:sz w:val="22"/>
          <w:szCs w:val="22"/>
          <w:lang w:val="x-none"/>
        </w:rPr>
      </w:pPr>
      <w:r w:rsidRPr="00E47CF7">
        <w:rPr>
          <w:rFonts w:asciiTheme="majorHAnsi" w:hAnsiTheme="majorHAnsi" w:cstheme="majorHAnsi"/>
          <w:b/>
          <w:bCs/>
          <w:sz w:val="22"/>
          <w:szCs w:val="22"/>
        </w:rPr>
        <w:t xml:space="preserve">Veřejná zakázka na </w:t>
      </w:r>
      <w:r w:rsidR="005E1020" w:rsidRPr="00E47CF7">
        <w:rPr>
          <w:rFonts w:asciiTheme="majorHAnsi" w:hAnsiTheme="majorHAnsi" w:cstheme="majorHAnsi"/>
          <w:b/>
          <w:bCs/>
          <w:sz w:val="22"/>
          <w:szCs w:val="22"/>
        </w:rPr>
        <w:t>stavební práce</w:t>
      </w:r>
    </w:p>
    <w:p w14:paraId="4189A82A" w14:textId="77777777" w:rsidR="00545085" w:rsidRPr="00E47CF7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E47CF7">
        <w:rPr>
          <w:rFonts w:asciiTheme="majorHAnsi" w:hAnsiTheme="majorHAnsi" w:cstheme="majorHAnsi"/>
          <w:iCs/>
          <w:sz w:val="22"/>
          <w:szCs w:val="22"/>
          <w:lang w:val="x-none"/>
        </w:rPr>
        <w:t>Určení režimu veřejné zakázky podle její předpokládané hodnoty (§ 24 ZZVZ):</w:t>
      </w:r>
    </w:p>
    <w:p w14:paraId="48120AC1" w14:textId="55EA6068" w:rsidR="00545085" w:rsidRPr="00E47CF7" w:rsidRDefault="00225CA3" w:rsidP="00F11D6E">
      <w:pPr>
        <w:ind w:left="2832" w:firstLine="708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 w:rsidRPr="00E47CF7">
        <w:rPr>
          <w:rFonts w:asciiTheme="majorHAnsi" w:hAnsiTheme="majorHAnsi" w:cstheme="majorHAnsi"/>
          <w:b/>
          <w:iCs/>
          <w:sz w:val="22"/>
          <w:szCs w:val="22"/>
        </w:rPr>
        <w:t>Podlimitní</w:t>
      </w:r>
      <w:r w:rsidR="00747CC7" w:rsidRPr="00E47CF7">
        <w:rPr>
          <w:rFonts w:asciiTheme="majorHAnsi" w:hAnsiTheme="majorHAnsi" w:cstheme="majorHAnsi"/>
          <w:b/>
          <w:iCs/>
          <w:sz w:val="22"/>
          <w:szCs w:val="22"/>
        </w:rPr>
        <w:t xml:space="preserve"> </w:t>
      </w:r>
      <w:r w:rsidR="00545085" w:rsidRPr="00E47CF7">
        <w:rPr>
          <w:rFonts w:asciiTheme="majorHAnsi" w:hAnsiTheme="majorHAnsi" w:cstheme="majorHAnsi"/>
          <w:b/>
          <w:iCs/>
          <w:sz w:val="22"/>
          <w:szCs w:val="22"/>
          <w:lang w:val="x-none"/>
        </w:rPr>
        <w:t>veřejná zakázka</w:t>
      </w:r>
    </w:p>
    <w:p w14:paraId="7BE17F77" w14:textId="77777777" w:rsidR="00545085" w:rsidRPr="00E47CF7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</w:rPr>
      </w:pPr>
      <w:r w:rsidRPr="00E47CF7">
        <w:rPr>
          <w:rFonts w:asciiTheme="majorHAnsi" w:hAnsiTheme="majorHAnsi" w:cstheme="majorHAnsi"/>
          <w:iCs/>
          <w:sz w:val="22"/>
          <w:szCs w:val="22"/>
          <w:lang w:val="x-none"/>
        </w:rPr>
        <w:t>Druh zadávacího řízení veřejné zakázky (§ 3 ZZVZ):</w:t>
      </w:r>
    </w:p>
    <w:p w14:paraId="17EC0F3D" w14:textId="726525C2" w:rsidR="7F3E5489" w:rsidRPr="00E47CF7" w:rsidRDefault="00225CA3" w:rsidP="00F11D6E">
      <w:pPr>
        <w:ind w:left="2832" w:firstLine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sz w:val="22"/>
          <w:szCs w:val="22"/>
        </w:rPr>
        <w:t xml:space="preserve">Zjednodušené podlimitní </w:t>
      </w:r>
      <w:r w:rsidR="002D2D35" w:rsidRPr="00E47CF7">
        <w:rPr>
          <w:rFonts w:asciiTheme="majorHAnsi" w:hAnsiTheme="majorHAnsi" w:cstheme="majorHAnsi"/>
          <w:b/>
          <w:bCs/>
          <w:sz w:val="22"/>
          <w:szCs w:val="22"/>
        </w:rPr>
        <w:t>řízení</w:t>
      </w:r>
    </w:p>
    <w:p w14:paraId="125C581C" w14:textId="73599FE1" w:rsidR="7F3E5489" w:rsidRPr="00E47CF7" w:rsidRDefault="7F3E5489" w:rsidP="00F11D6E">
      <w:pPr>
        <w:pStyle w:val="Zkladntext"/>
        <w:ind w:left="3632" w:firstLine="454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</w:p>
    <w:p w14:paraId="1B943FB8" w14:textId="77777777" w:rsidR="00545085" w:rsidRPr="00E47CF7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i w:val="0"/>
          <w:sz w:val="22"/>
          <w:szCs w:val="22"/>
        </w:rPr>
        <w:t>Použité zkratky:</w:t>
      </w:r>
    </w:p>
    <w:p w14:paraId="6823DD0E" w14:textId="77777777" w:rsidR="00545085" w:rsidRPr="00E47CF7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>ZZVZ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  <w:t>Zákon č. 134/2016 Sb., o zadávání veřejných zakázek, ve znění pozdějších předpisů</w:t>
      </w:r>
    </w:p>
    <w:p w14:paraId="54CC632B" w14:textId="77777777" w:rsidR="00545085" w:rsidRPr="00E47CF7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>ZD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  <w:t>Zadávací dokumentace</w:t>
      </w:r>
    </w:p>
    <w:p w14:paraId="60061E4C" w14:textId="77777777" w:rsidR="00545085" w:rsidRPr="00E47CF7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E602A3F" w14:textId="77777777" w:rsidR="004E24E3" w:rsidRPr="00E47CF7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560AC73" w14:textId="77777777" w:rsidR="004E24E3" w:rsidRPr="00E47CF7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91020B1" w14:textId="77777777" w:rsidR="004E24E3" w:rsidRPr="00E47CF7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33D1588" w14:textId="77777777" w:rsidR="004E24E3" w:rsidRPr="00E47CF7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B51D4DE" w14:textId="77777777" w:rsidR="00183F65" w:rsidRPr="00E47CF7" w:rsidRDefault="00183F6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AFB53E2" w14:textId="77777777" w:rsidR="00183F65" w:rsidRPr="00E47CF7" w:rsidRDefault="00183F6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E0A91" w14:textId="77777777" w:rsidR="00545085" w:rsidRPr="00E47CF7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lastRenderedPageBreak/>
        <w:t>OZNAČENÍ ZADAVATELE, PŘEDMĚT VEŘEJNÉ ZAKÁZKY A CENA SJEDNANÁ VE SMLOUVĚ</w:t>
      </w:r>
    </w:p>
    <w:p w14:paraId="44EAFD9C" w14:textId="77777777" w:rsidR="00545085" w:rsidRPr="00E47CF7" w:rsidRDefault="00545085" w:rsidP="00F11D6E">
      <w:pPr>
        <w:pStyle w:val="Zkladntext"/>
        <w:jc w:val="both"/>
        <w:rPr>
          <w:rFonts w:asciiTheme="majorHAnsi" w:hAnsiTheme="majorHAnsi" w:cstheme="majorHAnsi"/>
          <w:sz w:val="22"/>
          <w:szCs w:val="22"/>
        </w:rPr>
      </w:pPr>
    </w:p>
    <w:p w14:paraId="0803005F" w14:textId="77777777" w:rsidR="00545085" w:rsidRPr="00E47CF7" w:rsidRDefault="00545085" w:rsidP="00F11D6E">
      <w:pPr>
        <w:pStyle w:val="Zkladntext"/>
        <w:jc w:val="both"/>
        <w:rPr>
          <w:rFonts w:asciiTheme="majorHAnsi" w:hAnsiTheme="majorHAnsi" w:cstheme="majorHAnsi"/>
          <w:bCs/>
          <w:i w:val="0"/>
          <w:sz w:val="22"/>
          <w:szCs w:val="22"/>
        </w:rPr>
      </w:pPr>
      <w:r w:rsidRPr="00E47CF7">
        <w:rPr>
          <w:rFonts w:asciiTheme="majorHAnsi" w:hAnsiTheme="majorHAnsi" w:cstheme="majorHAnsi"/>
          <w:b/>
          <w:i w:val="0"/>
          <w:sz w:val="22"/>
          <w:szCs w:val="22"/>
        </w:rPr>
        <w:t>Zadavatel</w:t>
      </w:r>
    </w:p>
    <w:p w14:paraId="3794EE03" w14:textId="77777777" w:rsidR="00225CA3" w:rsidRPr="00E47CF7" w:rsidRDefault="00225CA3" w:rsidP="00225CA3">
      <w:pPr>
        <w:pStyle w:val="Zkladntext"/>
        <w:ind w:firstLine="708"/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>Název: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>Město Ivančice</w:t>
      </w:r>
    </w:p>
    <w:p w14:paraId="677BA9C0" w14:textId="77777777" w:rsidR="00225CA3" w:rsidRPr="00E47CF7" w:rsidRDefault="00225CA3" w:rsidP="00225CA3">
      <w:pPr>
        <w:pStyle w:val="Zkladntext"/>
        <w:ind w:firstLine="708"/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>Sídlo: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  <w:t>Palackého náměstí 196/6, 664 91 Ivančice</w:t>
      </w:r>
    </w:p>
    <w:p w14:paraId="0E2C2197" w14:textId="77777777" w:rsidR="00225CA3" w:rsidRPr="00E47CF7" w:rsidRDefault="00225CA3" w:rsidP="00225CA3">
      <w:pPr>
        <w:pStyle w:val="Zkladntext"/>
        <w:ind w:firstLine="708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>IČO: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  <w:t>002 81 859</w:t>
      </w:r>
    </w:p>
    <w:p w14:paraId="4E11547A" w14:textId="77777777" w:rsidR="00225CA3" w:rsidRPr="00E47CF7" w:rsidRDefault="00225CA3" w:rsidP="00225CA3">
      <w:pPr>
        <w:pStyle w:val="Zkladntext"/>
        <w:ind w:firstLine="708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>Zastoupený:</w:t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ab/>
        <w:t>Milanem Bučkem, starostou</w:t>
      </w:r>
    </w:p>
    <w:p w14:paraId="4B94D5A5" w14:textId="77777777" w:rsidR="00545085" w:rsidRPr="00E47CF7" w:rsidRDefault="00545085" w:rsidP="00F11D6E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23AA3976" w14:textId="77777777" w:rsidR="004E24E3" w:rsidRPr="00E47CF7" w:rsidRDefault="7F3E5489" w:rsidP="004E24E3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i w:val="0"/>
          <w:sz w:val="22"/>
          <w:szCs w:val="22"/>
        </w:rPr>
        <w:t>Předmět veřejné zakázky:</w:t>
      </w:r>
    </w:p>
    <w:p w14:paraId="3A7C352F" w14:textId="77777777" w:rsidR="0038108C" w:rsidRPr="00E47CF7" w:rsidRDefault="0038108C" w:rsidP="0038108C">
      <w:pPr>
        <w:pStyle w:val="Zkladntext"/>
        <w:jc w:val="both"/>
        <w:rPr>
          <w:rFonts w:asciiTheme="majorHAnsi" w:hAnsiTheme="majorHAnsi" w:cstheme="majorHAnsi"/>
          <w:i w:val="0"/>
          <w:iCs/>
          <w:noProof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iCs/>
          <w:noProof/>
          <w:sz w:val="22"/>
          <w:szCs w:val="22"/>
        </w:rPr>
        <w:t>Předmětem veřejné zakázky jsou stavební práce spočívající v rekonstrukci střechy ZŠ T. G. Masaryka v Ivančicích.</w:t>
      </w:r>
    </w:p>
    <w:p w14:paraId="4A112683" w14:textId="77777777" w:rsidR="0038108C" w:rsidRPr="00E47CF7" w:rsidRDefault="0038108C" w:rsidP="0038108C">
      <w:pPr>
        <w:pStyle w:val="Zkladntext"/>
        <w:jc w:val="both"/>
        <w:rPr>
          <w:rFonts w:asciiTheme="majorHAnsi" w:hAnsiTheme="majorHAnsi" w:cstheme="majorHAnsi"/>
          <w:i w:val="0"/>
          <w:iCs/>
          <w:noProof/>
          <w:sz w:val="22"/>
          <w:szCs w:val="22"/>
        </w:rPr>
      </w:pPr>
    </w:p>
    <w:p w14:paraId="049F31CB" w14:textId="0EFF52A6" w:rsidR="00545085" w:rsidRPr="00E47CF7" w:rsidRDefault="0038108C" w:rsidP="0038108C">
      <w:pPr>
        <w:pStyle w:val="Zkladntext"/>
        <w:jc w:val="both"/>
        <w:rPr>
          <w:rFonts w:asciiTheme="majorHAnsi" w:hAnsiTheme="majorHAnsi" w:cstheme="majorHAnsi"/>
          <w:i w:val="0"/>
          <w:iCs/>
          <w:noProof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iCs/>
          <w:noProof/>
          <w:sz w:val="22"/>
          <w:szCs w:val="22"/>
        </w:rPr>
        <w:t>Podrobný a přesný popis předmětu plnění veřejné zakázky je uveden v přílohách ZD.</w:t>
      </w:r>
    </w:p>
    <w:p w14:paraId="00624ACC" w14:textId="77777777" w:rsidR="0038108C" w:rsidRPr="00E47CF7" w:rsidRDefault="0038108C" w:rsidP="0038108C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EC3C9DE" w14:textId="2B69276A" w:rsidR="00545085" w:rsidRPr="00E47CF7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 xml:space="preserve">POUŽITÝ DRUH ZADÁVACÍHO ŘÍZENÍ </w:t>
      </w:r>
    </w:p>
    <w:p w14:paraId="53128261" w14:textId="77777777" w:rsidR="00545085" w:rsidRPr="00E47CF7" w:rsidRDefault="00545085" w:rsidP="00F11D6E">
      <w:pPr>
        <w:pStyle w:val="Odstavecseseznamem"/>
        <w:ind w:left="0"/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  <w:lang w:val="cs-CZ"/>
        </w:rPr>
      </w:pPr>
    </w:p>
    <w:p w14:paraId="746CBF1F" w14:textId="77777777" w:rsidR="00545085" w:rsidRPr="00E47CF7" w:rsidRDefault="7F3E5489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sz w:val="22"/>
          <w:szCs w:val="22"/>
        </w:rPr>
        <w:t>Informace o veřejné zakázce</w:t>
      </w:r>
    </w:p>
    <w:p w14:paraId="19BF5AB9" w14:textId="3097BC6B" w:rsidR="00545085" w:rsidRPr="00E47CF7" w:rsidRDefault="7F3E5489" w:rsidP="00F11D6E">
      <w:pPr>
        <w:pStyle w:val="Zkladntext"/>
        <w:ind w:left="3540" w:hanging="2832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sz w:val="22"/>
          <w:szCs w:val="22"/>
        </w:rPr>
        <w:t>Název veřejné zakázky:</w:t>
      </w:r>
      <w:r w:rsidR="00545085" w:rsidRPr="00E47CF7">
        <w:rPr>
          <w:rFonts w:asciiTheme="majorHAnsi" w:hAnsiTheme="majorHAnsi" w:cstheme="majorHAnsi"/>
          <w:sz w:val="22"/>
          <w:szCs w:val="22"/>
        </w:rPr>
        <w:tab/>
      </w:r>
      <w:r w:rsidR="000E76FD" w:rsidRPr="00E47CF7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  <w:r w:rsidR="0038108C" w:rsidRPr="00E47CF7">
        <w:rPr>
          <w:rFonts w:asciiTheme="majorHAnsi" w:hAnsiTheme="majorHAnsi" w:cstheme="majorHAnsi"/>
          <w:b/>
          <w:bCs/>
          <w:i w:val="0"/>
          <w:sz w:val="22"/>
          <w:szCs w:val="22"/>
        </w:rPr>
        <w:t>Rekonstrukce střechy ZŠ T. G. Masaryka v Ivančicích – opakované vyhlášení</w:t>
      </w:r>
      <w:r w:rsidR="000E76FD" w:rsidRPr="00E47CF7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</w:p>
    <w:p w14:paraId="62486C05" w14:textId="77777777" w:rsidR="00545085" w:rsidRPr="00E47CF7" w:rsidRDefault="00545085" w:rsidP="00F11D6E">
      <w:pPr>
        <w:pStyle w:val="Zkladntext"/>
        <w:ind w:left="4248" w:hanging="3672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77EC99B" w14:textId="77777777" w:rsidR="00545085" w:rsidRPr="00E47CF7" w:rsidRDefault="00545085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bookmarkStart w:id="2" w:name="OLE_LINK4"/>
      <w:r w:rsidRPr="00E47CF7">
        <w:rPr>
          <w:rFonts w:asciiTheme="majorHAnsi" w:hAnsiTheme="majorHAnsi" w:cstheme="majorHAnsi"/>
          <w:b/>
          <w:bCs/>
          <w:iCs/>
          <w:sz w:val="22"/>
          <w:szCs w:val="22"/>
        </w:rPr>
        <w:t>Informace o zadávacím řízení</w:t>
      </w:r>
    </w:p>
    <w:bookmarkEnd w:id="2"/>
    <w:p w14:paraId="74B54271" w14:textId="77777777" w:rsidR="00545085" w:rsidRPr="00E47CF7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>Druh (předmět) veřejné zakázky (§ 14 ZZVZ):</w:t>
      </w:r>
    </w:p>
    <w:p w14:paraId="490E50FB" w14:textId="0F254D9A" w:rsidR="00545085" w:rsidRPr="00E47CF7" w:rsidRDefault="7F3E5489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Veřejná zakázka na </w:t>
      </w:r>
      <w:r w:rsidR="005E1020" w:rsidRPr="00E47CF7">
        <w:rPr>
          <w:rFonts w:asciiTheme="majorHAnsi" w:hAnsiTheme="majorHAnsi" w:cstheme="majorHAnsi"/>
          <w:b/>
          <w:bCs/>
          <w:i w:val="0"/>
          <w:sz w:val="22"/>
          <w:szCs w:val="22"/>
        </w:rPr>
        <w:t>stavební práce</w:t>
      </w:r>
    </w:p>
    <w:p w14:paraId="118F62B5" w14:textId="77777777" w:rsidR="00545085" w:rsidRPr="00E47CF7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iCs/>
          <w:sz w:val="22"/>
          <w:szCs w:val="22"/>
        </w:rPr>
        <w:t>Určení režimu veřejné zakázky podle její předpokládané hodnoty (§ 24 ZZVZ):</w:t>
      </w:r>
    </w:p>
    <w:p w14:paraId="199839F3" w14:textId="182EAD90" w:rsidR="00545085" w:rsidRPr="00E47CF7" w:rsidRDefault="00225CA3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i w:val="0"/>
          <w:iCs/>
          <w:sz w:val="22"/>
          <w:szCs w:val="22"/>
        </w:rPr>
        <w:t>Podlimitní</w:t>
      </w:r>
      <w:r w:rsidR="00545085" w:rsidRPr="00E47CF7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veřejná zakázka</w:t>
      </w:r>
    </w:p>
    <w:p w14:paraId="7108FB61" w14:textId="77777777" w:rsidR="00545085" w:rsidRPr="00E47CF7" w:rsidRDefault="7F3E5489" w:rsidP="00F11D6E">
      <w:pPr>
        <w:pStyle w:val="Zkladntext"/>
        <w:ind w:left="432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i w:val="0"/>
          <w:sz w:val="22"/>
          <w:szCs w:val="22"/>
        </w:rPr>
        <w:t>Druh zadávacího řízení veřejné zakázky (§ 3 ZZVZ):</w:t>
      </w:r>
    </w:p>
    <w:p w14:paraId="4101652C" w14:textId="3A6D48DD" w:rsidR="00545085" w:rsidRPr="00E47CF7" w:rsidRDefault="00225CA3" w:rsidP="00AB36D7">
      <w:pPr>
        <w:pStyle w:val="Zkladntext"/>
        <w:ind w:left="3264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E47CF7">
        <w:rPr>
          <w:rFonts w:asciiTheme="majorHAnsi" w:hAnsiTheme="majorHAnsi" w:cstheme="majorHAnsi"/>
          <w:b/>
          <w:i w:val="0"/>
          <w:iCs/>
          <w:sz w:val="22"/>
          <w:szCs w:val="22"/>
        </w:rPr>
        <w:t>Zjednodušené podlimitní</w:t>
      </w:r>
      <w:r w:rsidR="006F135C" w:rsidRPr="00E47CF7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řízení</w:t>
      </w:r>
    </w:p>
    <w:p w14:paraId="0B377CEE" w14:textId="5AF223C9" w:rsidR="005E1020" w:rsidRPr="00E47CF7" w:rsidRDefault="005E1020" w:rsidP="005E1020">
      <w:pPr>
        <w:numPr>
          <w:ilvl w:val="0"/>
          <w:numId w:val="3"/>
        </w:numPr>
        <w:spacing w:after="2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CENA SJEDNANÁ VE SMLOUVĚ</w:t>
      </w:r>
    </w:p>
    <w:p w14:paraId="0A1F31E2" w14:textId="77777777" w:rsidR="007F5B19" w:rsidRPr="00E47CF7" w:rsidRDefault="007F5B19" w:rsidP="007F5B19">
      <w:pPr>
        <w:suppressAutoHyphens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eastAsia="ja-JP"/>
        </w:rPr>
      </w:pPr>
      <w:r w:rsidRPr="00E47CF7">
        <w:rPr>
          <w:rFonts w:asciiTheme="majorHAnsi" w:hAnsiTheme="majorHAnsi" w:cstheme="majorHAnsi"/>
          <w:color w:val="000000"/>
          <w:sz w:val="22"/>
          <w:szCs w:val="22"/>
          <w:lang w:eastAsia="ja-JP"/>
        </w:rPr>
        <w:t xml:space="preserve">Cena Díla celkem bez DPH 5,743.979,95 Kč </w:t>
      </w:r>
    </w:p>
    <w:p w14:paraId="69C96A7D" w14:textId="77777777" w:rsidR="007F5B19" w:rsidRPr="00E47CF7" w:rsidRDefault="007F5B19" w:rsidP="007F5B19">
      <w:pPr>
        <w:suppressAutoHyphens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eastAsia="ja-JP"/>
        </w:rPr>
      </w:pPr>
      <w:r w:rsidRPr="00E47CF7">
        <w:rPr>
          <w:rFonts w:asciiTheme="majorHAnsi" w:hAnsiTheme="majorHAnsi" w:cstheme="majorHAnsi"/>
          <w:color w:val="000000"/>
          <w:sz w:val="22"/>
          <w:szCs w:val="22"/>
          <w:lang w:eastAsia="ja-JP"/>
        </w:rPr>
        <w:t xml:space="preserve">DPH 21% 1,206.235,79 Kč </w:t>
      </w:r>
    </w:p>
    <w:p w14:paraId="0F7ECD03" w14:textId="0E8B96B1" w:rsidR="007F5B19" w:rsidRPr="00E47CF7" w:rsidRDefault="007F5B19" w:rsidP="007F5B19">
      <w:pPr>
        <w:spacing w:after="2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47CF7">
        <w:rPr>
          <w:rFonts w:asciiTheme="majorHAnsi" w:hAnsiTheme="majorHAnsi" w:cstheme="majorHAnsi"/>
          <w:color w:val="000000"/>
          <w:sz w:val="22"/>
          <w:szCs w:val="22"/>
          <w:lang w:eastAsia="ja-JP"/>
        </w:rPr>
        <w:t xml:space="preserve">Cena díla celkem s DPH 6,950.215,74 Kč </w:t>
      </w:r>
    </w:p>
    <w:p w14:paraId="2EF80B0D" w14:textId="16106EFE" w:rsidR="00545085" w:rsidRPr="00E47CF7" w:rsidRDefault="00545085" w:rsidP="007F5B19">
      <w:pPr>
        <w:numPr>
          <w:ilvl w:val="0"/>
          <w:numId w:val="3"/>
        </w:numPr>
        <w:spacing w:after="2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SEZNAM ÚČASTNÍKŮ ZADÁVACÍHO ŘÍZENÍ</w:t>
      </w:r>
      <w:r w:rsidR="00AF74D2" w:rsidRPr="00E47CF7">
        <w:rPr>
          <w:rFonts w:asciiTheme="majorHAnsi" w:hAnsiTheme="majorHAnsi" w:cstheme="majorHAnsi"/>
          <w:b/>
          <w:sz w:val="22"/>
          <w:szCs w:val="22"/>
        </w:rPr>
        <w:t xml:space="preserve"> A JEJICH NABÍDKOVÉ CENY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C3167E" w:rsidRPr="00E47CF7" w14:paraId="1203736C" w14:textId="77777777" w:rsidTr="7F3E548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1010EBB6" w14:textId="77777777" w:rsidR="00545085" w:rsidRPr="00E47CF7" w:rsidRDefault="00545085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3" w:name="_Hlk87457446"/>
            <w:bookmarkEnd w:id="3"/>
            <w:r w:rsidRPr="00E47C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65C38B3A" w14:textId="0BE780CE" w:rsidR="00545085" w:rsidRPr="00E47CF7" w:rsidRDefault="0038108C" w:rsidP="00F11D6E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OSP, spol. s r.o.</w:t>
            </w:r>
          </w:p>
        </w:tc>
      </w:tr>
      <w:tr w:rsidR="000E76FD" w:rsidRPr="00E47CF7" w14:paraId="0DB5D0F9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17D4DFB0" w14:textId="77777777" w:rsidR="000E76FD" w:rsidRPr="00E47CF7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4AA27A" w14:textId="3FDE4C22" w:rsidR="000E76FD" w:rsidRPr="00E47CF7" w:rsidRDefault="00960AB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0E76FD" w:rsidRPr="00E47CF7" w14:paraId="2C8778D8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0CA4343A" w14:textId="77777777" w:rsidR="000E76FD" w:rsidRPr="00E47CF7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4A86673" w14:textId="4D34D2E5" w:rsidR="000E76FD" w:rsidRPr="00E47CF7" w:rsidRDefault="005D36A9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Okružní 394, 672 01 Moravský Krumlov</w:t>
            </w:r>
          </w:p>
        </w:tc>
      </w:tr>
      <w:tr w:rsidR="000E76FD" w:rsidRPr="00E47CF7" w14:paraId="5030AB6B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8CD8B08" w14:textId="77777777" w:rsidR="000E76FD" w:rsidRPr="00E47CF7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34D6A50" w14:textId="3E938C27" w:rsidR="000E76FD" w:rsidRPr="00E47CF7" w:rsidRDefault="005D36A9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sz w:val="22"/>
                <w:szCs w:val="22"/>
              </w:rPr>
              <w:t>44026421</w:t>
            </w:r>
          </w:p>
        </w:tc>
      </w:tr>
      <w:tr w:rsidR="000E76FD" w:rsidRPr="00E47CF7" w14:paraId="426685CC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62370E09" w14:textId="3D9613F8" w:rsidR="000E76FD" w:rsidRPr="00E47CF7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5225D69" w14:textId="7C9C9034" w:rsidR="000E76FD" w:rsidRPr="00E47CF7" w:rsidRDefault="0038108C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36 843 848,34 Kč</w:t>
            </w:r>
          </w:p>
        </w:tc>
      </w:tr>
    </w:tbl>
    <w:p w14:paraId="0623D6A6" w14:textId="06134EA3" w:rsidR="00AE1073" w:rsidRPr="00E47CF7" w:rsidRDefault="00AE1073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5681000" w14:textId="77777777" w:rsidR="0038108C" w:rsidRPr="00E47CF7" w:rsidRDefault="0038108C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38108C" w:rsidRPr="00E47CF7" w14:paraId="23B0F0E7" w14:textId="77777777" w:rsidTr="00411855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49180D6D" w14:textId="77777777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3AC7F28D" w14:textId="54D62FC2" w:rsidR="0038108C" w:rsidRPr="00E47CF7" w:rsidRDefault="0038108C" w:rsidP="00411855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Hrušecká stavební spol. s r.o.</w:t>
            </w:r>
          </w:p>
        </w:tc>
      </w:tr>
      <w:tr w:rsidR="0038108C" w:rsidRPr="00E47CF7" w14:paraId="50DFB4F3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5616940D" w14:textId="77777777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3A9129" w14:textId="503561EC" w:rsidR="0038108C" w:rsidRPr="00E47CF7" w:rsidRDefault="00960ABD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38108C" w:rsidRPr="00E47CF7" w14:paraId="1A54FF37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12DAD10" w14:textId="77777777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0551009" w14:textId="3E904E0D" w:rsidR="0038108C" w:rsidRPr="00E47CF7" w:rsidRDefault="00337A2D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U zbrojnice 588, 691 56 Hrušky</w:t>
            </w:r>
          </w:p>
        </w:tc>
      </w:tr>
      <w:tr w:rsidR="0038108C" w:rsidRPr="00E47CF7" w14:paraId="78D7E09A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49CFA192" w14:textId="77777777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D76278B" w14:textId="3F1F013C" w:rsidR="0038108C" w:rsidRPr="00E47CF7" w:rsidRDefault="00337A2D" w:rsidP="0041185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sz w:val="22"/>
                <w:szCs w:val="22"/>
              </w:rPr>
              <w:t>25585142</w:t>
            </w:r>
          </w:p>
        </w:tc>
      </w:tr>
      <w:tr w:rsidR="0038108C" w:rsidRPr="00E47CF7" w14:paraId="3DFEEDD2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0CD05D5F" w14:textId="77777777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09ACEDE" w14:textId="4904505E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38 231 830,92 Kč</w:t>
            </w:r>
          </w:p>
        </w:tc>
      </w:tr>
    </w:tbl>
    <w:p w14:paraId="39108055" w14:textId="77777777" w:rsidR="0038108C" w:rsidRPr="00E47CF7" w:rsidRDefault="0038108C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C0232B7" w14:textId="77777777" w:rsidR="0038108C" w:rsidRPr="00E47CF7" w:rsidRDefault="0038108C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38108C" w:rsidRPr="00E47CF7" w14:paraId="606FD6B5" w14:textId="77777777" w:rsidTr="00411855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2F1706E3" w14:textId="77777777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216FFDFF" w14:textId="75683DD1" w:rsidR="0038108C" w:rsidRPr="00E47CF7" w:rsidRDefault="0038108C" w:rsidP="00411855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I. Vyškovská stavební společnost, s.r.o.</w:t>
            </w:r>
          </w:p>
        </w:tc>
      </w:tr>
      <w:tr w:rsidR="0038108C" w:rsidRPr="00E47CF7" w14:paraId="10810CE7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D8CCB00" w14:textId="77777777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549265" w14:textId="0290F989" w:rsidR="0038108C" w:rsidRPr="00E47CF7" w:rsidRDefault="00960ABD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38108C" w:rsidRPr="00E47CF7" w14:paraId="503B3D7E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41D8B616" w14:textId="77777777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1CE3E5D" w14:textId="19EC06F2" w:rsidR="0038108C" w:rsidRPr="00E47CF7" w:rsidRDefault="00960ABD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U Vlečky 1054, 664 02 Modřice</w:t>
            </w:r>
          </w:p>
        </w:tc>
      </w:tr>
      <w:tr w:rsidR="0038108C" w:rsidRPr="00E47CF7" w14:paraId="4046F8A8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0BB2DE19" w14:textId="77777777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7FF17F5" w14:textId="6CC845AC" w:rsidR="0038108C" w:rsidRPr="00E47CF7" w:rsidRDefault="00960ABD" w:rsidP="0041185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sz w:val="22"/>
                <w:szCs w:val="22"/>
              </w:rPr>
              <w:t>25588176</w:t>
            </w:r>
          </w:p>
        </w:tc>
      </w:tr>
      <w:tr w:rsidR="0038108C" w:rsidRPr="00E47CF7" w14:paraId="36D2297E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7DBE1906" w14:textId="77777777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0D2ECC6" w14:textId="49B0EAF2" w:rsidR="0038108C" w:rsidRPr="00E47CF7" w:rsidRDefault="0038108C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34</w:t>
            </w: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451</w:t>
            </w: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107,98</w:t>
            </w: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</w:p>
        </w:tc>
      </w:tr>
    </w:tbl>
    <w:p w14:paraId="2EBD4BF0" w14:textId="77777777" w:rsidR="0038108C" w:rsidRPr="00E47CF7" w:rsidRDefault="0038108C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7124C9E" w14:textId="77777777" w:rsidR="001D6AF2" w:rsidRPr="00E47CF7" w:rsidRDefault="001D6AF2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FE926F9" w14:textId="77777777" w:rsidR="001D6AF2" w:rsidRPr="00E47CF7" w:rsidRDefault="001D6AF2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A179AB3" w14:textId="3B0D3E82" w:rsidR="00545085" w:rsidRPr="00E47CF7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 xml:space="preserve">SEZNAM VŠECH VYLOUČENÝCH ÚČASTNÍKŮ ZADÁVACÍHO ŘÍZENÍ S ODŮVODNĚNÍM </w:t>
      </w:r>
    </w:p>
    <w:p w14:paraId="3FE9F23F" w14:textId="0D329C01" w:rsidR="00545085" w:rsidRPr="00E47CF7" w:rsidRDefault="00BD4873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Ze zadávacího řízení nebyl vyloučen žádný účastník.</w:t>
      </w:r>
    </w:p>
    <w:p w14:paraId="520070AB" w14:textId="77777777" w:rsidR="004E24E3" w:rsidRPr="00E47CF7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374A17" w14:textId="413D78AA" w:rsidR="00796A61" w:rsidRPr="00E47CF7" w:rsidRDefault="00545085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OZNAČENÍ DODAVATELŮ, S NIMIŽ BYLA UZAVŘENA SMLOUVA VČETNĚ ODŮVODNĚNÍ JEJICH VÝBĚRU</w:t>
      </w:r>
    </w:p>
    <w:p w14:paraId="2A815D25" w14:textId="77777777" w:rsidR="00225CA3" w:rsidRPr="00E47CF7" w:rsidRDefault="00225CA3" w:rsidP="00225CA3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BB4FBC" w:rsidRPr="00E47CF7" w14:paraId="151404E1" w14:textId="77777777" w:rsidTr="00411855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6E922512" w14:textId="77777777" w:rsidR="00BB4FBC" w:rsidRPr="00E47CF7" w:rsidRDefault="00BB4FBC" w:rsidP="00411855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77A521F1" w14:textId="77777777" w:rsidR="00BB4FBC" w:rsidRPr="00E47CF7" w:rsidRDefault="00BB4FBC" w:rsidP="00411855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I. Vyškovská stavební společnost, s.r.o.</w:t>
            </w:r>
          </w:p>
        </w:tc>
      </w:tr>
      <w:tr w:rsidR="00BB4FBC" w:rsidRPr="00E47CF7" w14:paraId="38C6780E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C0BD5A0" w14:textId="77777777" w:rsidR="00BB4FBC" w:rsidRPr="00E47CF7" w:rsidRDefault="00BB4FBC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0F2335" w14:textId="77777777" w:rsidR="00BB4FBC" w:rsidRPr="00E47CF7" w:rsidRDefault="00BB4FBC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BB4FBC" w:rsidRPr="00E47CF7" w14:paraId="27868AE6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0F875B9" w14:textId="77777777" w:rsidR="00BB4FBC" w:rsidRPr="00E47CF7" w:rsidRDefault="00BB4FBC" w:rsidP="0041185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6C8FC5E" w14:textId="77777777" w:rsidR="00BB4FBC" w:rsidRPr="00E47CF7" w:rsidRDefault="00BB4FBC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U Vlečky 1054, 664 02 Modřice</w:t>
            </w:r>
          </w:p>
        </w:tc>
      </w:tr>
      <w:tr w:rsidR="00BB4FBC" w:rsidRPr="00E47CF7" w14:paraId="4A84A7E4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6F8B70D8" w14:textId="77777777" w:rsidR="00BB4FBC" w:rsidRPr="00E47CF7" w:rsidRDefault="00BB4FBC" w:rsidP="0041185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374FFC2" w14:textId="77777777" w:rsidR="00BB4FBC" w:rsidRPr="00E47CF7" w:rsidRDefault="00BB4FBC" w:rsidP="0041185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sz w:val="22"/>
                <w:szCs w:val="22"/>
              </w:rPr>
              <w:t>25588176</w:t>
            </w:r>
          </w:p>
        </w:tc>
      </w:tr>
      <w:tr w:rsidR="00BB4FBC" w:rsidRPr="00E47CF7" w14:paraId="004512B2" w14:textId="77777777" w:rsidTr="0041185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5E29BDAD" w14:textId="77777777" w:rsidR="00BB4FBC" w:rsidRPr="00E47CF7" w:rsidRDefault="00BB4FBC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25E8C9D" w14:textId="77777777" w:rsidR="00BB4FBC" w:rsidRPr="00E47CF7" w:rsidRDefault="00BB4FBC" w:rsidP="0041185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47CF7">
              <w:rPr>
                <w:rFonts w:asciiTheme="majorHAnsi" w:hAnsiTheme="majorHAnsi" w:cstheme="majorHAnsi"/>
                <w:bCs/>
                <w:sz w:val="22"/>
                <w:szCs w:val="22"/>
              </w:rPr>
              <w:t>34 451 107,98 Kč</w:t>
            </w:r>
          </w:p>
        </w:tc>
      </w:tr>
    </w:tbl>
    <w:p w14:paraId="354786D8" w14:textId="77777777" w:rsidR="00796A61" w:rsidRPr="00E47CF7" w:rsidRDefault="00796A61" w:rsidP="0065384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B67BD16" w14:textId="77777777" w:rsidR="00653841" w:rsidRPr="00E47CF7" w:rsidRDefault="00653841" w:rsidP="0065384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DC5A0B5" w14:textId="77777777" w:rsidR="00AB36D7" w:rsidRPr="00E47CF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603A13A" w14:textId="49F3EC86" w:rsidR="00AB36D7" w:rsidRPr="00E47CF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sz w:val="22"/>
          <w:szCs w:val="22"/>
        </w:rPr>
        <w:t>Pravidla pro hodnocení nabídek dle § 115 ZZVZ</w:t>
      </w:r>
    </w:p>
    <w:p w14:paraId="244CEC30" w14:textId="77777777" w:rsidR="00AB36D7" w:rsidRPr="00E47CF7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Pravidla pro hodnocení nabídek zahrnují:</w:t>
      </w:r>
    </w:p>
    <w:p w14:paraId="360DB72B" w14:textId="77777777" w:rsidR="00AB36D7" w:rsidRPr="00E47CF7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a) kritéria hodnocení,</w:t>
      </w:r>
    </w:p>
    <w:p w14:paraId="4738BC45" w14:textId="77777777" w:rsidR="00AB36D7" w:rsidRPr="00E47CF7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b) metodu vyhodnocení nabídek v jednotlivých kritériích a</w:t>
      </w:r>
    </w:p>
    <w:p w14:paraId="669B8020" w14:textId="77777777" w:rsidR="00AB36D7" w:rsidRPr="00E47CF7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c) váhu nebo jiný matematický vztah mezi kritérii.</w:t>
      </w:r>
    </w:p>
    <w:p w14:paraId="768F3C64" w14:textId="77777777" w:rsidR="00AB36D7" w:rsidRPr="00E47CF7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64D12AF" w14:textId="77777777" w:rsidR="00225CA3" w:rsidRPr="00E47CF7" w:rsidRDefault="00225CA3" w:rsidP="00AB36D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0CB053" w14:textId="77777777" w:rsidR="00AB36D7" w:rsidRPr="00E47CF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sz w:val="22"/>
          <w:szCs w:val="22"/>
        </w:rPr>
        <w:t>Kritéria hodnocení</w:t>
      </w:r>
    </w:p>
    <w:p w14:paraId="33DBFE1A" w14:textId="77777777" w:rsidR="00225CA3" w:rsidRPr="00E47CF7" w:rsidRDefault="00225CA3" w:rsidP="00225CA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 xml:space="preserve">Ekonomická výhodnost nabídky bude posuzována a hodnocena podle </w:t>
      </w:r>
      <w:r w:rsidRPr="00E47CF7">
        <w:rPr>
          <w:rFonts w:asciiTheme="majorHAnsi" w:hAnsiTheme="majorHAnsi" w:cstheme="majorHAnsi"/>
          <w:b/>
          <w:sz w:val="22"/>
          <w:szCs w:val="22"/>
        </w:rPr>
        <w:t>nejnižší nabídkové ceny v Kč bez DPH.</w:t>
      </w:r>
    </w:p>
    <w:p w14:paraId="628ACD0B" w14:textId="77777777" w:rsidR="00AB36D7" w:rsidRPr="00E47CF7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1E914A3" w14:textId="77777777" w:rsidR="00AB36D7" w:rsidRPr="00E47CF7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Způsob hodnocení nabídek</w:t>
      </w:r>
    </w:p>
    <w:p w14:paraId="609D4F54" w14:textId="77777777" w:rsidR="00225CA3" w:rsidRPr="00E47CF7" w:rsidRDefault="00225CA3" w:rsidP="00225CA3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47CF7">
        <w:rPr>
          <w:rFonts w:asciiTheme="majorHAnsi" w:hAnsiTheme="majorHAnsi" w:cstheme="majorHAnsi"/>
          <w:bCs/>
          <w:sz w:val="22"/>
          <w:szCs w:val="22"/>
        </w:rPr>
        <w:t>Nabídky budou sestaveny vzestupně od nejnižší nabídkové ceny bez DPH po nabídku s nejvyšší nabídkovou cenou bez DPH.</w:t>
      </w:r>
    </w:p>
    <w:p w14:paraId="0DF92AA0" w14:textId="77777777" w:rsidR="00225CA3" w:rsidRPr="00E47CF7" w:rsidRDefault="00225CA3" w:rsidP="00225CA3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47CF7">
        <w:rPr>
          <w:rFonts w:asciiTheme="majorHAnsi" w:hAnsiTheme="majorHAnsi" w:cstheme="majorHAnsi"/>
          <w:bCs/>
          <w:sz w:val="22"/>
          <w:szCs w:val="22"/>
        </w:rPr>
        <w:t xml:space="preserve">Nabídka účastníka s nejnižší nabídkovou cenou bez DPH bude vyhodnocena jako nabídka na 1. místě v pořadí (nejvhodnější) a ekvivalentně pak bude pořadí sestaveno vzestupně s ostatními nabídkami. </w:t>
      </w:r>
    </w:p>
    <w:p w14:paraId="2AE4FF30" w14:textId="77777777" w:rsidR="00225CA3" w:rsidRPr="00E47CF7" w:rsidRDefault="00225CA3" w:rsidP="00225CA3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E1E9DB8" w14:textId="77777777" w:rsidR="00225CA3" w:rsidRPr="00E47CF7" w:rsidRDefault="00225CA3" w:rsidP="00225CA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sz w:val="22"/>
          <w:szCs w:val="22"/>
        </w:rPr>
        <w:t>Hodnotit se bude nabídková cena bez DPH uvedená v čl. 4.1.1. návrhu smlouvy s označením „Cena Díla celkem bez DPH“ v Kč.</w:t>
      </w:r>
    </w:p>
    <w:p w14:paraId="476F095F" w14:textId="77777777" w:rsidR="00AB36D7" w:rsidRPr="00E47CF7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4DE775B" w14:textId="77777777" w:rsidR="00AB36D7" w:rsidRPr="00E47CF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  <w:sectPr w:rsidR="00AB36D7" w:rsidRPr="00E47CF7" w:rsidSect="00AB36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9" w:footer="1134" w:gutter="0"/>
          <w:cols w:space="708"/>
          <w:docGrid w:linePitch="600" w:charSpace="40960"/>
        </w:sectPr>
      </w:pPr>
    </w:p>
    <w:p w14:paraId="2512B07B" w14:textId="77777777" w:rsidR="00AB36D7" w:rsidRPr="00E47CF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47CF7">
        <w:rPr>
          <w:rFonts w:asciiTheme="majorHAnsi" w:hAnsiTheme="majorHAnsi" w:cstheme="majorHAnsi"/>
          <w:b/>
          <w:bCs/>
          <w:sz w:val="22"/>
          <w:szCs w:val="22"/>
        </w:rPr>
        <w:lastRenderedPageBreak/>
        <w:t>Výsledek hodnocení:</w:t>
      </w:r>
    </w:p>
    <w:tbl>
      <w:tblPr>
        <w:tblW w:w="11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2062"/>
        <w:gridCol w:w="1984"/>
        <w:gridCol w:w="756"/>
        <w:gridCol w:w="802"/>
        <w:gridCol w:w="13"/>
        <w:gridCol w:w="1925"/>
        <w:gridCol w:w="146"/>
        <w:gridCol w:w="296"/>
        <w:gridCol w:w="13"/>
        <w:gridCol w:w="1327"/>
        <w:gridCol w:w="13"/>
        <w:gridCol w:w="1427"/>
        <w:gridCol w:w="13"/>
        <w:gridCol w:w="9"/>
      </w:tblGrid>
      <w:tr w:rsidR="00BB4FBC" w:rsidRPr="00BB4FBC" w14:paraId="65565A68" w14:textId="77777777" w:rsidTr="00E47CF7">
        <w:trPr>
          <w:gridAfter w:val="2"/>
          <w:wAfter w:w="22" w:type="dxa"/>
          <w:trHeight w:val="564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FEEF" w14:textId="77777777" w:rsidR="00BB4FBC" w:rsidRPr="00BB4FBC" w:rsidRDefault="00BB4FBC" w:rsidP="00BB4FBC">
            <w:pPr>
              <w:suppressAutoHyphens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Hodnotící kritéria dle odst. 8.2 ZD: nejnižší nabídková cena v Kč bez DPH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5C774" w14:textId="77777777" w:rsidR="00BB4FBC" w:rsidRPr="00BB4FBC" w:rsidRDefault="00BB4FBC" w:rsidP="00BB4FBC">
            <w:pPr>
              <w:suppressAutoHyphens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828E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847C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6F79" w14:textId="77777777" w:rsidR="00BB4FBC" w:rsidRPr="00BB4FBC" w:rsidRDefault="00BB4FBC" w:rsidP="00BB4FBC">
            <w:pPr>
              <w:suppressAutoHyphens w:val="0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</w:tr>
      <w:tr w:rsidR="00BB4FBC" w:rsidRPr="00BB4FBC" w14:paraId="78611D70" w14:textId="77777777" w:rsidTr="00E47CF7">
        <w:trPr>
          <w:trHeight w:val="705"/>
        </w:trPr>
        <w:tc>
          <w:tcPr>
            <w:tcW w:w="1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745BC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Pořadí otevírání nabídek</w:t>
            </w:r>
          </w:p>
        </w:tc>
        <w:tc>
          <w:tcPr>
            <w:tcW w:w="20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9B241A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872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C4B503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nabídková cena v Kč bez DPH</w:t>
            </w:r>
          </w:p>
        </w:tc>
      </w:tr>
      <w:tr w:rsidR="00BB4FBC" w:rsidRPr="00BB4FBC" w14:paraId="5EC5E768" w14:textId="77777777" w:rsidTr="00E47CF7">
        <w:trPr>
          <w:gridAfter w:val="1"/>
          <w:wAfter w:w="9" w:type="dxa"/>
          <w:trHeight w:val="1530"/>
        </w:trPr>
        <w:tc>
          <w:tcPr>
            <w:tcW w:w="10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33A5D" w14:textId="77777777" w:rsidR="00BB4FBC" w:rsidRPr="00BB4FBC" w:rsidRDefault="00BB4FBC" w:rsidP="00BB4FBC">
            <w:pPr>
              <w:suppressAutoHyphens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0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2D22F" w14:textId="77777777" w:rsidR="00BB4FBC" w:rsidRPr="00BB4FBC" w:rsidRDefault="00BB4FBC" w:rsidP="00BB4FBC">
            <w:pPr>
              <w:suppressAutoHyphens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62B17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 xml:space="preserve">Kč bez DPH 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3FFF47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eastAsia="cs-CZ"/>
              </w:rPr>
              <w:t>Odchylka od aritmetického průměru nabídek v %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310C2E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eastAsia="cs-CZ"/>
              </w:rPr>
              <w:t>Odchylka od předpokládané hodnoty v %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ACFBD4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eastAsia="cs-CZ"/>
              </w:rPr>
              <w:t>100%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45D9EB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body</w:t>
            </w:r>
          </w:p>
        </w:tc>
      </w:tr>
      <w:tr w:rsidR="00BB4FBC" w:rsidRPr="00BB4FBC" w14:paraId="77DF4CEE" w14:textId="77777777" w:rsidTr="00E47CF7">
        <w:trPr>
          <w:gridAfter w:val="1"/>
          <w:wAfter w:w="9" w:type="dxa"/>
          <w:trHeight w:val="519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7538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C987" w14:textId="77777777" w:rsidR="00BB4FBC" w:rsidRPr="00BB4FBC" w:rsidRDefault="00BB4FBC" w:rsidP="00BB4FBC">
            <w:pPr>
              <w:suppressAutoHyphens w:val="0"/>
              <w:jc w:val="both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OSP, spol. s r.o.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BEDE6" w14:textId="77777777" w:rsidR="00BB4FBC" w:rsidRPr="00BB4FBC" w:rsidRDefault="00BB4FBC" w:rsidP="00BB4FBC">
            <w:pPr>
              <w:suppressAutoHyphens w:val="0"/>
              <w:jc w:val="right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36 843 848,34 Kč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0AF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1%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EB80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58%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6625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93,51%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4374859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93,51</w:t>
            </w:r>
          </w:p>
        </w:tc>
      </w:tr>
      <w:tr w:rsidR="00BB4FBC" w:rsidRPr="00BB4FBC" w14:paraId="7C10029F" w14:textId="77777777" w:rsidTr="00E47CF7">
        <w:trPr>
          <w:gridAfter w:val="1"/>
          <w:wAfter w:w="9" w:type="dxa"/>
          <w:trHeight w:val="519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350E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37D2" w14:textId="77777777" w:rsidR="00BB4FBC" w:rsidRPr="00BB4FBC" w:rsidRDefault="00BB4FBC" w:rsidP="00BB4FBC">
            <w:pPr>
              <w:suppressAutoHyphens w:val="0"/>
              <w:jc w:val="both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Hrušecká stavební spol. s r.o.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9560B" w14:textId="77777777" w:rsidR="00BB4FBC" w:rsidRPr="00BB4FBC" w:rsidRDefault="00BB4FBC" w:rsidP="00BB4FBC">
            <w:pPr>
              <w:suppressAutoHyphens w:val="0"/>
              <w:jc w:val="right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38 231 830,92 Kč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CD45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5%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B1DA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64%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AD3F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90,11%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8F1471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90,11</w:t>
            </w:r>
          </w:p>
        </w:tc>
      </w:tr>
      <w:tr w:rsidR="00BB4FBC" w:rsidRPr="00BB4FBC" w14:paraId="07A7E58B" w14:textId="77777777" w:rsidTr="00E47CF7">
        <w:trPr>
          <w:gridAfter w:val="1"/>
          <w:wAfter w:w="9" w:type="dxa"/>
          <w:trHeight w:val="519"/>
        </w:trPr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18A39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54F2" w14:textId="77777777" w:rsidR="00BB4FBC" w:rsidRPr="00BB4FBC" w:rsidRDefault="00BB4FBC" w:rsidP="00BB4FBC">
            <w:pPr>
              <w:suppressAutoHyphens w:val="0"/>
              <w:jc w:val="both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I. Vyškovská stavební společnost, s.r.o.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79025" w14:textId="77777777" w:rsidR="00BB4FBC" w:rsidRPr="00BB4FBC" w:rsidRDefault="00BB4FBC" w:rsidP="00222916">
            <w:pPr>
              <w:suppressAutoHyphens w:val="0"/>
              <w:ind w:left="-42" w:firstLine="42"/>
              <w:jc w:val="right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34 451 107,98 Kč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B92E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-6%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D61A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48%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8CB8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100,00%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E3E50A1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100,00</w:t>
            </w:r>
          </w:p>
        </w:tc>
      </w:tr>
      <w:tr w:rsidR="00BB4FBC" w:rsidRPr="00BB4FBC" w14:paraId="10776486" w14:textId="77777777" w:rsidTr="00E47CF7">
        <w:trPr>
          <w:gridAfter w:val="1"/>
          <w:wAfter w:w="9" w:type="dxa"/>
          <w:trHeight w:val="549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DA9B0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39483" w14:textId="77777777" w:rsidR="00BB4FBC" w:rsidRPr="00BB4FBC" w:rsidRDefault="00BB4FBC" w:rsidP="00BB4FBC">
            <w:pPr>
              <w:suppressAutoHyphens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Nejvýhodnější varianta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653BAE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min</w:t>
            </w:r>
          </w:p>
        </w:tc>
        <w:tc>
          <w:tcPr>
            <w:tcW w:w="1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F771A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8E1B5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77BE9D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max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8490D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 </w:t>
            </w:r>
          </w:p>
        </w:tc>
      </w:tr>
      <w:tr w:rsidR="00BB4FBC" w:rsidRPr="00BB4FBC" w14:paraId="0F06522E" w14:textId="77777777" w:rsidTr="00E47CF7">
        <w:trPr>
          <w:gridAfter w:val="1"/>
          <w:wAfter w:w="9" w:type="dxa"/>
          <w:trHeight w:val="465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81244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8D47" w14:textId="77777777" w:rsidR="00BB4FBC" w:rsidRPr="00BB4FBC" w:rsidRDefault="00BB4FBC" w:rsidP="00BB4FBC">
            <w:pPr>
              <w:suppressAutoHyphens w:val="0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5596B7" w14:textId="77777777" w:rsidR="00BB4FBC" w:rsidRPr="00BB4FBC" w:rsidRDefault="00BB4FBC" w:rsidP="00BB4FBC">
            <w:pPr>
              <w:suppressAutoHyphens w:val="0"/>
              <w:jc w:val="right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34 451 107,98 Kč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3AD9F" w14:textId="77777777" w:rsidR="00BB4FBC" w:rsidRPr="00BB4FBC" w:rsidRDefault="00BB4FBC" w:rsidP="00BB4FBC">
            <w:pPr>
              <w:suppressAutoHyphens w:val="0"/>
              <w:jc w:val="right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86226" w14:textId="77777777" w:rsidR="00BB4FBC" w:rsidRPr="00BB4FBC" w:rsidRDefault="00BB4FBC" w:rsidP="00BB4FBC">
            <w:pPr>
              <w:suppressAutoHyphens w:val="0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A2288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BB4FBC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100,00%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BB1F2" w14:textId="77777777" w:rsidR="00BB4FBC" w:rsidRPr="00BB4FBC" w:rsidRDefault="00BB4FBC" w:rsidP="00BB4FBC">
            <w:pPr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</w:tr>
      <w:tr w:rsidR="00222916" w:rsidRPr="00222916" w14:paraId="1A6049E4" w14:textId="77777777" w:rsidTr="00E47CF7">
        <w:trPr>
          <w:gridAfter w:val="8"/>
          <w:wAfter w:w="3244" w:type="dxa"/>
          <w:trHeight w:val="37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1AF4" w14:textId="77777777" w:rsidR="00222916" w:rsidRPr="00222916" w:rsidRDefault="00222916" w:rsidP="00222916">
            <w:pPr>
              <w:suppressAutoHyphens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Celkové vyhodnocení nabídek: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E0F9" w14:textId="77777777" w:rsidR="00222916" w:rsidRPr="00222916" w:rsidRDefault="00222916" w:rsidP="00222916">
            <w:pPr>
              <w:suppressAutoHyphens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A499" w14:textId="77777777" w:rsidR="00222916" w:rsidRPr="00222916" w:rsidRDefault="00222916" w:rsidP="00222916">
            <w:pPr>
              <w:suppressAutoHyphens w:val="0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</w:tr>
      <w:tr w:rsidR="00222916" w:rsidRPr="00222916" w14:paraId="5BE929C5" w14:textId="77777777" w:rsidTr="00E47CF7">
        <w:trPr>
          <w:gridAfter w:val="8"/>
          <w:wAfter w:w="3244" w:type="dxa"/>
          <w:trHeight w:val="375"/>
        </w:trPr>
        <w:tc>
          <w:tcPr>
            <w:tcW w:w="1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F6E2A" w14:textId="77777777" w:rsidR="00222916" w:rsidRPr="00222916" w:rsidRDefault="00222916" w:rsidP="00222916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Pořadí otevírání nabídek</w:t>
            </w:r>
          </w:p>
        </w:tc>
        <w:tc>
          <w:tcPr>
            <w:tcW w:w="20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4324642" w14:textId="77777777" w:rsidR="00222916" w:rsidRPr="00222916" w:rsidRDefault="00222916" w:rsidP="00222916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27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7BE1557" w14:textId="77777777" w:rsidR="00222916" w:rsidRPr="00222916" w:rsidRDefault="00222916" w:rsidP="00222916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Kč bez DPH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2456966" w14:textId="77777777" w:rsidR="00222916" w:rsidRPr="00222916" w:rsidRDefault="00222916" w:rsidP="00222916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 xml:space="preserve">Celkové pořadí </w:t>
            </w:r>
          </w:p>
        </w:tc>
      </w:tr>
      <w:tr w:rsidR="00222916" w:rsidRPr="00222916" w14:paraId="3F685F84" w14:textId="77777777" w:rsidTr="00E47CF7">
        <w:trPr>
          <w:gridAfter w:val="7"/>
          <w:wAfter w:w="3098" w:type="dxa"/>
          <w:trHeight w:val="510"/>
        </w:trPr>
        <w:tc>
          <w:tcPr>
            <w:tcW w:w="10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461DB" w14:textId="77777777" w:rsidR="00222916" w:rsidRPr="00222916" w:rsidRDefault="00222916" w:rsidP="00222916">
            <w:pPr>
              <w:suppressAutoHyphens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0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AC8A1" w14:textId="77777777" w:rsidR="00222916" w:rsidRPr="00222916" w:rsidRDefault="00222916" w:rsidP="00222916">
            <w:pPr>
              <w:suppressAutoHyphens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7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F9990" w14:textId="77777777" w:rsidR="00222916" w:rsidRPr="00222916" w:rsidRDefault="00222916" w:rsidP="00222916">
            <w:pPr>
              <w:suppressAutoHyphens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2F153" w14:textId="77777777" w:rsidR="00222916" w:rsidRPr="00222916" w:rsidRDefault="00222916" w:rsidP="00222916">
            <w:pPr>
              <w:suppressAutoHyphens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9F9F" w14:textId="77777777" w:rsidR="00222916" w:rsidRPr="00222916" w:rsidRDefault="00222916" w:rsidP="00222916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222916" w:rsidRPr="00222916" w14:paraId="520A0411" w14:textId="77777777" w:rsidTr="00E47CF7">
        <w:trPr>
          <w:gridAfter w:val="7"/>
          <w:wAfter w:w="3098" w:type="dxa"/>
          <w:trHeight w:val="51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331B" w14:textId="77777777" w:rsidR="00222916" w:rsidRPr="00222916" w:rsidRDefault="00222916" w:rsidP="00222916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58B8" w14:textId="77777777" w:rsidR="00222916" w:rsidRPr="00222916" w:rsidRDefault="00222916" w:rsidP="00222916">
            <w:pPr>
              <w:suppressAutoHyphens w:val="0"/>
              <w:jc w:val="both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OSP, spol. s r.o.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265061" w14:textId="77777777" w:rsidR="00222916" w:rsidRPr="00222916" w:rsidRDefault="00222916" w:rsidP="00222916">
            <w:pPr>
              <w:suppressAutoHyphens w:val="0"/>
              <w:jc w:val="right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36 843 848,34 Kč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E6624B" w14:textId="77777777" w:rsidR="00222916" w:rsidRPr="00222916" w:rsidRDefault="00222916" w:rsidP="00222916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6B55B4E7" w14:textId="77777777" w:rsidR="00222916" w:rsidRPr="00222916" w:rsidRDefault="00222916" w:rsidP="00222916">
            <w:pPr>
              <w:suppressAutoHyphens w:val="0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</w:tr>
      <w:tr w:rsidR="00222916" w:rsidRPr="00222916" w14:paraId="67233431" w14:textId="77777777" w:rsidTr="00E47CF7">
        <w:trPr>
          <w:gridAfter w:val="7"/>
          <w:wAfter w:w="3098" w:type="dxa"/>
          <w:trHeight w:val="51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EDA5" w14:textId="77777777" w:rsidR="00222916" w:rsidRPr="00222916" w:rsidRDefault="00222916" w:rsidP="00222916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BB3F" w14:textId="77777777" w:rsidR="00222916" w:rsidRPr="00222916" w:rsidRDefault="00222916" w:rsidP="00222916">
            <w:pPr>
              <w:suppressAutoHyphens w:val="0"/>
              <w:jc w:val="both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Hrušecká stavební spol. s r.o.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9B0D5E" w14:textId="77777777" w:rsidR="00222916" w:rsidRPr="00222916" w:rsidRDefault="00222916" w:rsidP="00222916">
            <w:pPr>
              <w:suppressAutoHyphens w:val="0"/>
              <w:jc w:val="right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38 231 830,92 Kč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5CB2CE" w14:textId="77777777" w:rsidR="00222916" w:rsidRPr="00222916" w:rsidRDefault="00222916" w:rsidP="00222916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14:paraId="5B4452A4" w14:textId="77777777" w:rsidR="00222916" w:rsidRPr="00222916" w:rsidRDefault="00222916" w:rsidP="00222916">
            <w:pPr>
              <w:suppressAutoHyphens w:val="0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</w:tr>
      <w:tr w:rsidR="00222916" w:rsidRPr="00222916" w14:paraId="3D65268E" w14:textId="77777777" w:rsidTr="00E47CF7">
        <w:trPr>
          <w:gridAfter w:val="7"/>
          <w:wAfter w:w="3098" w:type="dxa"/>
          <w:trHeight w:val="51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3B1A" w14:textId="77777777" w:rsidR="00222916" w:rsidRPr="00222916" w:rsidRDefault="00222916" w:rsidP="00222916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4596" w14:textId="77777777" w:rsidR="00222916" w:rsidRPr="00222916" w:rsidRDefault="00222916" w:rsidP="00222916">
            <w:pPr>
              <w:suppressAutoHyphens w:val="0"/>
              <w:jc w:val="both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I. Vyškovská stavební společnost, s.r.o.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886FFA" w14:textId="77777777" w:rsidR="00222916" w:rsidRPr="00222916" w:rsidRDefault="00222916" w:rsidP="00222916">
            <w:pPr>
              <w:suppressAutoHyphens w:val="0"/>
              <w:jc w:val="right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sz w:val="22"/>
                <w:szCs w:val="22"/>
                <w:lang w:eastAsia="cs-CZ"/>
              </w:rPr>
              <w:t>34 451 107,98 Kč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C6D31" w14:textId="77777777" w:rsidR="00222916" w:rsidRPr="00222916" w:rsidRDefault="00222916" w:rsidP="00222916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</w:pPr>
            <w:r w:rsidRPr="00222916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62359A16" w14:textId="77777777" w:rsidR="00222916" w:rsidRPr="00222916" w:rsidRDefault="00222916" w:rsidP="00222916">
            <w:pPr>
              <w:suppressAutoHyphens w:val="0"/>
              <w:rPr>
                <w:rFonts w:asciiTheme="majorHAnsi" w:hAnsiTheme="majorHAnsi" w:cstheme="majorHAnsi"/>
                <w:sz w:val="22"/>
                <w:szCs w:val="22"/>
                <w:lang w:eastAsia="cs-CZ"/>
              </w:rPr>
            </w:pPr>
          </w:p>
        </w:tc>
      </w:tr>
    </w:tbl>
    <w:p w14:paraId="1C53456F" w14:textId="77777777" w:rsidR="00E47CF7" w:rsidRDefault="00E47CF7" w:rsidP="00875F7C">
      <w:pPr>
        <w:tabs>
          <w:tab w:val="left" w:pos="1247"/>
        </w:tabs>
        <w:rPr>
          <w:rFonts w:asciiTheme="majorHAnsi" w:hAnsiTheme="majorHAnsi" w:cstheme="majorHAnsi"/>
          <w:b/>
          <w:sz w:val="22"/>
          <w:szCs w:val="22"/>
        </w:rPr>
        <w:sectPr w:rsidR="00E47CF7" w:rsidSect="00E47CF7">
          <w:pgSz w:w="16838" w:h="11906" w:orient="landscape"/>
          <w:pgMar w:top="1418" w:right="1418" w:bottom="1418" w:left="1418" w:header="709" w:footer="1134" w:gutter="0"/>
          <w:cols w:space="708"/>
          <w:docGrid w:linePitch="600" w:charSpace="40960"/>
        </w:sectPr>
      </w:pPr>
    </w:p>
    <w:p w14:paraId="173EF56C" w14:textId="77777777" w:rsidR="00875F7C" w:rsidRPr="00E47CF7" w:rsidRDefault="00875F7C" w:rsidP="00875F7C">
      <w:pPr>
        <w:tabs>
          <w:tab w:val="left" w:pos="1247"/>
        </w:tabs>
        <w:rPr>
          <w:rFonts w:asciiTheme="majorHAnsi" w:hAnsiTheme="majorHAnsi" w:cstheme="majorHAnsi"/>
          <w:b/>
          <w:sz w:val="22"/>
          <w:szCs w:val="22"/>
        </w:rPr>
      </w:pPr>
    </w:p>
    <w:p w14:paraId="5C0E271D" w14:textId="77777777" w:rsidR="005E193A" w:rsidRPr="00E47CF7" w:rsidRDefault="005E193A" w:rsidP="005E193A">
      <w:pPr>
        <w:rPr>
          <w:rFonts w:asciiTheme="majorHAnsi" w:hAnsiTheme="majorHAnsi" w:cstheme="majorHAnsi"/>
          <w:sz w:val="22"/>
          <w:szCs w:val="22"/>
        </w:rPr>
      </w:pPr>
    </w:p>
    <w:p w14:paraId="39708362" w14:textId="77777777" w:rsidR="00222916" w:rsidRPr="00E47CF7" w:rsidRDefault="00222916" w:rsidP="0022291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x-none"/>
        </w:rPr>
      </w:pPr>
      <w:r w:rsidRPr="00E47CF7">
        <w:rPr>
          <w:rFonts w:asciiTheme="majorHAnsi" w:hAnsiTheme="majorHAnsi" w:cstheme="majorHAnsi"/>
          <w:sz w:val="22"/>
          <w:szCs w:val="22"/>
          <w:lang w:eastAsia="x-none"/>
        </w:rPr>
        <w:t>Zadavatel schválil doporučení hodnotící komise o výsledku zadávacího řízení, ve kterém byla nabídka účastníka</w:t>
      </w:r>
      <w:r w:rsidRPr="00E47CF7">
        <w:rPr>
          <w:rFonts w:asciiTheme="majorHAnsi" w:hAnsiTheme="majorHAnsi" w:cstheme="majorHAnsi"/>
          <w:b/>
          <w:bCs/>
          <w:sz w:val="22"/>
          <w:szCs w:val="22"/>
          <w:lang w:eastAsia="x-none"/>
        </w:rPr>
        <w:t xml:space="preserve"> </w:t>
      </w:r>
      <w:r w:rsidRPr="00E47CF7">
        <w:rPr>
          <w:rFonts w:asciiTheme="majorHAnsi" w:hAnsiTheme="majorHAnsi" w:cstheme="majorHAnsi"/>
          <w:bCs/>
          <w:sz w:val="22"/>
          <w:szCs w:val="22"/>
        </w:rPr>
        <w:t>I. Vyškovská stavební společnost, s.r.o.</w:t>
      </w:r>
      <w:r w:rsidRPr="00E47CF7">
        <w:rPr>
          <w:rFonts w:asciiTheme="majorHAnsi" w:hAnsiTheme="majorHAnsi" w:cstheme="majorHAnsi"/>
          <w:b/>
          <w:bCs/>
          <w:sz w:val="22"/>
          <w:szCs w:val="22"/>
          <w:lang w:eastAsia="x-none"/>
        </w:rPr>
        <w:t xml:space="preserve"> </w:t>
      </w:r>
      <w:r w:rsidRPr="00E47CF7">
        <w:rPr>
          <w:rFonts w:asciiTheme="majorHAnsi" w:hAnsiTheme="majorHAnsi" w:cstheme="majorHAnsi"/>
          <w:sz w:val="22"/>
          <w:szCs w:val="22"/>
          <w:lang w:eastAsia="x-none"/>
        </w:rPr>
        <w:t>doporučena k uzavření smlouvy dle § 122 odst. 1 ZZVZ, jako nabídka, která současně splnila veškeré podmínky ZZVZ a ZD a nejlépe splnila hodnotící kritéria.</w:t>
      </w:r>
    </w:p>
    <w:p w14:paraId="534866E5" w14:textId="77777777" w:rsidR="004E24E3" w:rsidRPr="00E47CF7" w:rsidRDefault="004E24E3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27E65AD" w14:textId="77777777" w:rsidR="00796A61" w:rsidRPr="00E47CF7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OZNAČENÍ PODDODAVATELŮ</w:t>
      </w:r>
    </w:p>
    <w:p w14:paraId="75C086E6" w14:textId="77777777" w:rsidR="00222916" w:rsidRPr="00E47CF7" w:rsidRDefault="00222916" w:rsidP="00222916">
      <w:pPr>
        <w:pStyle w:val="Odstavecseseznamem"/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---</w:t>
      </w:r>
    </w:p>
    <w:p w14:paraId="5564C6AE" w14:textId="77777777" w:rsidR="00796A61" w:rsidRPr="00E47CF7" w:rsidRDefault="00796A61" w:rsidP="00796A61">
      <w:pPr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1626D429" w14:textId="77777777" w:rsidR="00796A61" w:rsidRPr="00E47CF7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ODŮVODNĚNÍ POUŽITÍ JEDNACÍHO ŘÍZENÍ S UVEŘEJNĚNÍM NEBO ŘÍZENÍ SE SOUTĚŽNÍM DIALOGEM</w:t>
      </w:r>
    </w:p>
    <w:p w14:paraId="6AA5DF4A" w14:textId="77777777" w:rsidR="00796A61" w:rsidRPr="00E47CF7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---</w:t>
      </w:r>
    </w:p>
    <w:p w14:paraId="78741523" w14:textId="77777777" w:rsidR="00796A61" w:rsidRPr="00E47CF7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85BD834" w14:textId="77777777" w:rsidR="00796A61" w:rsidRPr="00E47CF7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ODŮVODNĚNÍ POUŽITÍ JEDNACÍHO ŘÍZENÍ BEZ UVEŘEJNĚNÍ</w:t>
      </w:r>
    </w:p>
    <w:p w14:paraId="1681F95E" w14:textId="77777777" w:rsidR="00796A61" w:rsidRPr="00E47CF7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----</w:t>
      </w:r>
    </w:p>
    <w:p w14:paraId="134840A6" w14:textId="77777777" w:rsidR="00796A61" w:rsidRPr="00E47CF7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5E4EE4E" w14:textId="77777777" w:rsidR="00796A61" w:rsidRPr="00E47CF7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ODŮVODNĚNÍ POUŽITÍ ZJEDNODUŠENÉHO REŽIMU</w:t>
      </w:r>
    </w:p>
    <w:p w14:paraId="4A97038C" w14:textId="77777777" w:rsidR="00796A61" w:rsidRPr="00E47CF7" w:rsidRDefault="00796A61" w:rsidP="00796A61">
      <w:pPr>
        <w:ind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---</w:t>
      </w:r>
    </w:p>
    <w:p w14:paraId="1E6FEA34" w14:textId="77777777" w:rsidR="00796A61" w:rsidRPr="00E47CF7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6788649" w14:textId="77777777" w:rsidR="00796A61" w:rsidRPr="00E47CF7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ODŮVODNĚNÍ ZRUŠENÍ ZADÁVACÍHO ŘÍZENÍ NEBO NEZAVEDENÍ DYNAMICKÉHO NÁKUPNÍHO SYSTÉMU</w:t>
      </w:r>
    </w:p>
    <w:p w14:paraId="18C47D9B" w14:textId="6DF28F13" w:rsidR="00796A61" w:rsidRPr="00E47CF7" w:rsidRDefault="004E24E3" w:rsidP="00796A61">
      <w:pPr>
        <w:pStyle w:val="Zkladntextodsazen"/>
        <w:ind w:left="360" w:firstLine="0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 w:rsidRPr="00E47CF7">
        <w:rPr>
          <w:rFonts w:asciiTheme="majorHAnsi" w:hAnsiTheme="majorHAnsi" w:cstheme="majorHAnsi"/>
          <w:b w:val="0"/>
          <w:bCs/>
          <w:sz w:val="22"/>
          <w:szCs w:val="22"/>
        </w:rPr>
        <w:t>---</w:t>
      </w:r>
    </w:p>
    <w:p w14:paraId="45136A0A" w14:textId="77777777" w:rsidR="00796A61" w:rsidRPr="00E47CF7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4D7ED75" w14:textId="77777777" w:rsidR="00796A61" w:rsidRPr="00E47CF7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ODŮVODNĚNÍ POUŽITÍ JINÝCH KOMUNIKAČNÍCH PROSTŘEDKŮ PŘI PODÁNÍ NABÍDKY NAMÍSTO ELEKTRONICKÝCH PROSTŘEDKŮ, BYLY-LI JINÉ PROSTŘEDKY POUŽITY</w:t>
      </w:r>
    </w:p>
    <w:p w14:paraId="3ABD6397" w14:textId="77777777" w:rsidR="00796A61" w:rsidRPr="00E47CF7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Pro podání nabídek byly použity elektronické prostředky.</w:t>
      </w:r>
    </w:p>
    <w:p w14:paraId="0EA279A4" w14:textId="77777777" w:rsidR="00796A61" w:rsidRPr="00E47CF7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A213DA2" w14:textId="77777777" w:rsidR="00796A61" w:rsidRPr="00E47CF7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SOUPIS OSOB, U KTERÝCH BYL ZJIŠTĚN STŘET ZÁJMŮ A NÁSLEDNĚ PŘIJATÝCH OPATŘENÍ</w:t>
      </w:r>
    </w:p>
    <w:p w14:paraId="3846140B" w14:textId="77777777" w:rsidR="00796A61" w:rsidRPr="00E47CF7" w:rsidRDefault="00796A61" w:rsidP="00796A61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Střet zájmů nebyl zjištěn.</w:t>
      </w:r>
    </w:p>
    <w:p w14:paraId="737BB991" w14:textId="77777777" w:rsidR="00796A61" w:rsidRPr="00E47CF7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C8AEC21" w14:textId="77777777" w:rsidR="00796A61" w:rsidRPr="00E47CF7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Požadavky § 217 odst. 2 písm. m) ZZVZ</w:t>
      </w:r>
    </w:p>
    <w:p w14:paraId="23D33528" w14:textId="77777777" w:rsidR="00225CA3" w:rsidRPr="00E47CF7" w:rsidRDefault="00225CA3" w:rsidP="00225CA3">
      <w:pPr>
        <w:pStyle w:val="Odstavecseseznamem"/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---</w:t>
      </w:r>
    </w:p>
    <w:p w14:paraId="762532F2" w14:textId="77777777" w:rsidR="00796A61" w:rsidRPr="00E47CF7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C20529F" w14:textId="77777777" w:rsidR="00796A61" w:rsidRPr="00E47CF7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b/>
          <w:sz w:val="22"/>
          <w:szCs w:val="22"/>
        </w:rPr>
        <w:t>Požadavky § 217 odst. 2 písm. n) ZZVZ</w:t>
      </w:r>
    </w:p>
    <w:p w14:paraId="4F0E5608" w14:textId="77777777" w:rsidR="00796A61" w:rsidRPr="00E47CF7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Nejednalo se o postup dle § 78 odst. 3 ZZVZ.</w:t>
      </w:r>
    </w:p>
    <w:p w14:paraId="28FFFC59" w14:textId="77777777" w:rsidR="004E24E3" w:rsidRPr="00E47CF7" w:rsidRDefault="004E24E3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35633FF" w14:textId="77777777" w:rsidR="004E24E3" w:rsidRPr="00E47CF7" w:rsidRDefault="004E24E3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6DA9F83" w14:textId="35471437" w:rsidR="00796A61" w:rsidRPr="00E47CF7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 xml:space="preserve">Za zadavatele </w:t>
      </w:r>
      <w:r w:rsidR="00183F65" w:rsidRPr="00E47CF7">
        <w:rPr>
          <w:rFonts w:asciiTheme="majorHAnsi" w:hAnsiTheme="majorHAnsi" w:cstheme="majorHAnsi"/>
          <w:sz w:val="22"/>
          <w:szCs w:val="22"/>
        </w:rPr>
        <w:t xml:space="preserve">Město </w:t>
      </w:r>
      <w:r w:rsidR="00225CA3" w:rsidRPr="00E47CF7">
        <w:rPr>
          <w:rFonts w:asciiTheme="majorHAnsi" w:hAnsiTheme="majorHAnsi" w:cstheme="majorHAnsi"/>
          <w:sz w:val="22"/>
          <w:szCs w:val="22"/>
        </w:rPr>
        <w:t>Ivančice</w:t>
      </w:r>
    </w:p>
    <w:p w14:paraId="6C265E59" w14:textId="77777777" w:rsidR="00796A61" w:rsidRPr="00E47CF7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6FE5C8B" w14:textId="0F30C56B" w:rsidR="00796A61" w:rsidRPr="00E47CF7" w:rsidRDefault="00796A61" w:rsidP="00796A61">
      <w:pPr>
        <w:spacing w:line="259" w:lineRule="auto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  <w:r w:rsidRPr="00E47CF7">
        <w:rPr>
          <w:rFonts w:asciiTheme="majorHAnsi" w:hAnsiTheme="majorHAnsi" w:cstheme="majorHAnsi"/>
          <w:sz w:val="22"/>
          <w:szCs w:val="22"/>
        </w:rPr>
        <w:t>V Brně dne</w:t>
      </w:r>
      <w:r w:rsidR="00875F7C" w:rsidRPr="00E47CF7">
        <w:rPr>
          <w:rFonts w:asciiTheme="majorHAnsi" w:hAnsiTheme="majorHAnsi" w:cstheme="majorHAnsi"/>
          <w:sz w:val="22"/>
          <w:szCs w:val="22"/>
        </w:rPr>
        <w:t xml:space="preserve"> </w:t>
      </w:r>
      <w:r w:rsidR="00222916" w:rsidRPr="00E47CF7">
        <w:rPr>
          <w:rFonts w:asciiTheme="majorHAnsi" w:hAnsiTheme="majorHAnsi" w:cstheme="majorHAnsi"/>
          <w:sz w:val="22"/>
          <w:szCs w:val="22"/>
        </w:rPr>
        <w:t>6</w:t>
      </w:r>
      <w:r w:rsidR="007F5B19" w:rsidRPr="00E47CF7">
        <w:rPr>
          <w:rFonts w:asciiTheme="majorHAnsi" w:hAnsiTheme="majorHAnsi" w:cstheme="majorHAnsi"/>
          <w:sz w:val="22"/>
          <w:szCs w:val="22"/>
        </w:rPr>
        <w:t>. 8. 2025</w:t>
      </w:r>
    </w:p>
    <w:p w14:paraId="3730FCAA" w14:textId="77777777" w:rsidR="00796A61" w:rsidRPr="00E47CF7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D59DA20" w14:textId="77777777" w:rsidR="00796A61" w:rsidRPr="00E47CF7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B11EBB2" w14:textId="77777777" w:rsidR="00796A61" w:rsidRPr="00E47CF7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Mgr. Veronika Svobodová, v plné moci</w:t>
      </w:r>
    </w:p>
    <w:p w14:paraId="3E064F78" w14:textId="326CD765" w:rsidR="00572716" w:rsidRPr="00E47CF7" w:rsidRDefault="00796A61" w:rsidP="00896E45">
      <w:pPr>
        <w:jc w:val="both"/>
        <w:rPr>
          <w:rFonts w:asciiTheme="majorHAnsi" w:hAnsiTheme="majorHAnsi" w:cstheme="majorHAnsi"/>
          <w:sz w:val="22"/>
          <w:szCs w:val="22"/>
        </w:rPr>
      </w:pPr>
      <w:r w:rsidRPr="00E47CF7">
        <w:rPr>
          <w:rFonts w:asciiTheme="majorHAnsi" w:hAnsiTheme="majorHAnsi" w:cstheme="majorHAnsi"/>
          <w:sz w:val="22"/>
          <w:szCs w:val="22"/>
        </w:rPr>
        <w:t>BVA konzult, s.r.</w:t>
      </w:r>
      <w:r w:rsidR="004E24E3" w:rsidRPr="00E47CF7">
        <w:rPr>
          <w:rFonts w:asciiTheme="majorHAnsi" w:hAnsiTheme="majorHAnsi" w:cstheme="majorHAnsi"/>
          <w:sz w:val="22"/>
          <w:szCs w:val="22"/>
        </w:rPr>
        <w:t>o</w:t>
      </w:r>
      <w:r w:rsidR="00896E45" w:rsidRPr="00E47CF7">
        <w:rPr>
          <w:rFonts w:asciiTheme="majorHAnsi" w:hAnsiTheme="majorHAnsi" w:cstheme="majorHAnsi"/>
          <w:sz w:val="22"/>
          <w:szCs w:val="22"/>
        </w:rPr>
        <w:t>.</w:t>
      </w:r>
    </w:p>
    <w:sectPr w:rsidR="00572716" w:rsidRPr="00E47CF7" w:rsidSect="00E47CF7">
      <w:pgSz w:w="11906" w:h="16838"/>
      <w:pgMar w:top="1418" w:right="1418" w:bottom="1418" w:left="1418" w:header="709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FC60" w14:textId="77777777" w:rsidR="00896CD5" w:rsidRDefault="00896CD5">
      <w:r>
        <w:separator/>
      </w:r>
    </w:p>
  </w:endnote>
  <w:endnote w:type="continuationSeparator" w:id="0">
    <w:p w14:paraId="43FD265B" w14:textId="77777777" w:rsidR="00896CD5" w:rsidRDefault="0089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C53" w14:textId="77777777" w:rsidR="00F63226" w:rsidRDefault="00F632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490141775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786EBB" w14:textId="08176A80" w:rsidR="00AB36D7" w:rsidRPr="00AB36D7" w:rsidRDefault="00AB36D7">
            <w:pPr>
              <w:pStyle w:val="Zpat"/>
              <w:jc w:val="right"/>
              <w:rPr>
                <w:rFonts w:asciiTheme="majorHAnsi" w:hAnsiTheme="majorHAnsi" w:cstheme="majorHAnsi"/>
              </w:rPr>
            </w:pPr>
            <w:r w:rsidRPr="00AB36D7">
              <w:rPr>
                <w:rFonts w:asciiTheme="majorHAnsi" w:hAnsiTheme="majorHAnsi" w:cstheme="majorHAnsi"/>
              </w:rPr>
              <w:t xml:space="preserve">Stránka 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B36D7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B36D7">
              <w:rPr>
                <w:rFonts w:asciiTheme="majorHAnsi" w:hAnsiTheme="majorHAnsi" w:cstheme="majorHAnsi"/>
                <w:b/>
                <w:bCs/>
              </w:rPr>
              <w:t>2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AB36D7">
              <w:rPr>
                <w:rFonts w:asciiTheme="majorHAnsi" w:hAnsiTheme="majorHAnsi" w:cstheme="majorHAnsi"/>
              </w:rPr>
              <w:t xml:space="preserve"> z 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B36D7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B36D7">
              <w:rPr>
                <w:rFonts w:asciiTheme="majorHAnsi" w:hAnsiTheme="majorHAnsi" w:cstheme="majorHAnsi"/>
                <w:b/>
                <w:bCs/>
              </w:rPr>
              <w:t>2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D7AA69" w14:textId="77777777" w:rsidR="00545085" w:rsidRDefault="00545085">
    <w:pPr>
      <w:pStyle w:val="Zpat"/>
      <w:jc w:val="center"/>
      <w:rPr>
        <w:rFonts w:ascii="Calibri Light" w:hAnsi="Calibri Light" w:cs="Calibri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577E" w14:textId="77777777" w:rsidR="00F63226" w:rsidRDefault="00F632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A007" w14:textId="77777777" w:rsidR="00896CD5" w:rsidRDefault="00896CD5">
      <w:r>
        <w:separator/>
      </w:r>
    </w:p>
  </w:footnote>
  <w:footnote w:type="continuationSeparator" w:id="0">
    <w:p w14:paraId="1F9EC216" w14:textId="77777777" w:rsidR="00896CD5" w:rsidRDefault="0089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18A3" w14:textId="77777777" w:rsidR="009763C2" w:rsidRDefault="009763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BE8E" w14:textId="77777777" w:rsidR="009763C2" w:rsidRDefault="009763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1218" w14:textId="77777777" w:rsidR="009763C2" w:rsidRDefault="009763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-odrky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284007F"/>
    <w:multiLevelType w:val="hybridMultilevel"/>
    <w:tmpl w:val="62F8230A"/>
    <w:lvl w:ilvl="0" w:tplc="FFFFFFFF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DD43B3"/>
    <w:multiLevelType w:val="hybridMultilevel"/>
    <w:tmpl w:val="0F14E9CA"/>
    <w:lvl w:ilvl="0" w:tplc="944CB3A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4053">
    <w:abstractNumId w:val="0"/>
  </w:num>
  <w:num w:numId="2" w16cid:durableId="1675255780">
    <w:abstractNumId w:val="1"/>
  </w:num>
  <w:num w:numId="3" w16cid:durableId="1476528134">
    <w:abstractNumId w:val="2"/>
  </w:num>
  <w:num w:numId="4" w16cid:durableId="97527950">
    <w:abstractNumId w:val="3"/>
  </w:num>
  <w:num w:numId="5" w16cid:durableId="452406783">
    <w:abstractNumId w:val="5"/>
  </w:num>
  <w:num w:numId="6" w16cid:durableId="317731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67"/>
    <w:rsid w:val="0001558A"/>
    <w:rsid w:val="0007531F"/>
    <w:rsid w:val="000964D4"/>
    <w:rsid w:val="000D7243"/>
    <w:rsid w:val="000E76FD"/>
    <w:rsid w:val="00131181"/>
    <w:rsid w:val="00157E68"/>
    <w:rsid w:val="00183F65"/>
    <w:rsid w:val="001A73AC"/>
    <w:rsid w:val="001D4EDC"/>
    <w:rsid w:val="001D6AF2"/>
    <w:rsid w:val="00217278"/>
    <w:rsid w:val="00222916"/>
    <w:rsid w:val="00225CA3"/>
    <w:rsid w:val="002D2D35"/>
    <w:rsid w:val="002D499D"/>
    <w:rsid w:val="002E0C29"/>
    <w:rsid w:val="002E5BCA"/>
    <w:rsid w:val="002F084D"/>
    <w:rsid w:val="0031541E"/>
    <w:rsid w:val="00320B91"/>
    <w:rsid w:val="00337A2D"/>
    <w:rsid w:val="0038108C"/>
    <w:rsid w:val="0038224D"/>
    <w:rsid w:val="003B1625"/>
    <w:rsid w:val="003F63D0"/>
    <w:rsid w:val="0041070D"/>
    <w:rsid w:val="00444D8F"/>
    <w:rsid w:val="00494505"/>
    <w:rsid w:val="004A0B55"/>
    <w:rsid w:val="004B347C"/>
    <w:rsid w:val="004B6B3E"/>
    <w:rsid w:val="004E24E3"/>
    <w:rsid w:val="0052708F"/>
    <w:rsid w:val="0053007A"/>
    <w:rsid w:val="00545085"/>
    <w:rsid w:val="00565402"/>
    <w:rsid w:val="00572716"/>
    <w:rsid w:val="005D337B"/>
    <w:rsid w:val="005D36A9"/>
    <w:rsid w:val="005E1020"/>
    <w:rsid w:val="005E193A"/>
    <w:rsid w:val="00601B4C"/>
    <w:rsid w:val="006275E8"/>
    <w:rsid w:val="006457B5"/>
    <w:rsid w:val="00653841"/>
    <w:rsid w:val="00693F54"/>
    <w:rsid w:val="006A2DE5"/>
    <w:rsid w:val="006A5974"/>
    <w:rsid w:val="006B2BCA"/>
    <w:rsid w:val="006C162C"/>
    <w:rsid w:val="006D1267"/>
    <w:rsid w:val="006F135C"/>
    <w:rsid w:val="006F26E7"/>
    <w:rsid w:val="00747CC7"/>
    <w:rsid w:val="007750D5"/>
    <w:rsid w:val="00786949"/>
    <w:rsid w:val="00796A61"/>
    <w:rsid w:val="007A5390"/>
    <w:rsid w:val="007C5DC0"/>
    <w:rsid w:val="007E52EF"/>
    <w:rsid w:val="007F3097"/>
    <w:rsid w:val="007F5B19"/>
    <w:rsid w:val="00804E1F"/>
    <w:rsid w:val="00810C78"/>
    <w:rsid w:val="008215A6"/>
    <w:rsid w:val="0083587D"/>
    <w:rsid w:val="0085366D"/>
    <w:rsid w:val="00875F7C"/>
    <w:rsid w:val="00896CD5"/>
    <w:rsid w:val="00896E45"/>
    <w:rsid w:val="008C28D4"/>
    <w:rsid w:val="008C34D2"/>
    <w:rsid w:val="008E2284"/>
    <w:rsid w:val="008E26C6"/>
    <w:rsid w:val="008E7793"/>
    <w:rsid w:val="00913537"/>
    <w:rsid w:val="00915DBB"/>
    <w:rsid w:val="00921ACA"/>
    <w:rsid w:val="00942921"/>
    <w:rsid w:val="0095106D"/>
    <w:rsid w:val="00960ABD"/>
    <w:rsid w:val="009763C2"/>
    <w:rsid w:val="009B29D8"/>
    <w:rsid w:val="009B7B38"/>
    <w:rsid w:val="009F556A"/>
    <w:rsid w:val="00A113BA"/>
    <w:rsid w:val="00A2484A"/>
    <w:rsid w:val="00A27040"/>
    <w:rsid w:val="00A35E07"/>
    <w:rsid w:val="00A47079"/>
    <w:rsid w:val="00A627F5"/>
    <w:rsid w:val="00A826D2"/>
    <w:rsid w:val="00AA007A"/>
    <w:rsid w:val="00AA6711"/>
    <w:rsid w:val="00AB36D7"/>
    <w:rsid w:val="00AC1EFE"/>
    <w:rsid w:val="00AD3E74"/>
    <w:rsid w:val="00AE1073"/>
    <w:rsid w:val="00AF74D2"/>
    <w:rsid w:val="00B567F0"/>
    <w:rsid w:val="00B90A62"/>
    <w:rsid w:val="00BB1C5C"/>
    <w:rsid w:val="00BB2F56"/>
    <w:rsid w:val="00BB4FBC"/>
    <w:rsid w:val="00BD4873"/>
    <w:rsid w:val="00C10E54"/>
    <w:rsid w:val="00C3167E"/>
    <w:rsid w:val="00C53850"/>
    <w:rsid w:val="00C55DF6"/>
    <w:rsid w:val="00C62103"/>
    <w:rsid w:val="00D91BEB"/>
    <w:rsid w:val="00DB0199"/>
    <w:rsid w:val="00DE7C87"/>
    <w:rsid w:val="00DF407E"/>
    <w:rsid w:val="00E47CF7"/>
    <w:rsid w:val="00E80E21"/>
    <w:rsid w:val="00EB6AB5"/>
    <w:rsid w:val="00EB7897"/>
    <w:rsid w:val="00ED470C"/>
    <w:rsid w:val="00F11D6E"/>
    <w:rsid w:val="00F23746"/>
    <w:rsid w:val="00F4019C"/>
    <w:rsid w:val="00F45735"/>
    <w:rsid w:val="00F57F5D"/>
    <w:rsid w:val="00F63226"/>
    <w:rsid w:val="00FA69C1"/>
    <w:rsid w:val="00FB4852"/>
    <w:rsid w:val="00FB717B"/>
    <w:rsid w:val="00FC3DD8"/>
    <w:rsid w:val="00FF5EEE"/>
    <w:rsid w:val="7F3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65591C"/>
  <w15:chartTrackingRefBased/>
  <w15:docId w15:val="{9109D583-01E0-4840-BDC5-255947B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291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rFonts w:ascii="Arial" w:hAnsi="Arial" w:cs="Arial"/>
      <w:i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120"/>
      <w:ind w:left="2232" w:hanging="2232"/>
      <w:jc w:val="center"/>
      <w:outlineLvl w:val="6"/>
    </w:pPr>
    <w:rPr>
      <w:b/>
      <w:color w:val="800080"/>
      <w:sz w:val="28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b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  <w:bCs w:val="0"/>
      <w:u w:val="none"/>
    </w:rPr>
  </w:style>
  <w:style w:type="character" w:customStyle="1" w:styleId="WW8Num6z0">
    <w:name w:val="WW8Num6z0"/>
    <w:rPr>
      <w:rFonts w:ascii="Arial" w:hAnsi="Arial" w:cs="Arial" w:hint="default"/>
      <w:b/>
      <w:i w:val="0"/>
      <w:sz w:val="32"/>
    </w:rPr>
  </w:style>
  <w:style w:type="character" w:customStyle="1" w:styleId="WW8Num6z1">
    <w:name w:val="WW8Num6z1"/>
    <w:rPr>
      <w:rFonts w:ascii="Arial" w:hAnsi="Arial" w:cs="Arial" w:hint="default"/>
      <w:b/>
      <w:i w:val="0"/>
      <w:sz w:val="26"/>
    </w:rPr>
  </w:style>
  <w:style w:type="character" w:customStyle="1" w:styleId="WW8Num6z2">
    <w:name w:val="WW8Num6z2"/>
    <w:rPr>
      <w:rFonts w:ascii="Arial" w:hAnsi="Arial" w:cs="Arial" w:hint="default"/>
      <w:b/>
      <w:i w:val="0"/>
      <w:sz w:val="22"/>
    </w:rPr>
  </w:style>
  <w:style w:type="character" w:customStyle="1" w:styleId="WW8Num6z3">
    <w:name w:val="WW8Num6z3"/>
    <w:rPr>
      <w:rFonts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 w:hint="default"/>
      <w:b/>
    </w:rPr>
  </w:style>
  <w:style w:type="character" w:customStyle="1" w:styleId="WW8Num7z2">
    <w:name w:val="WW8Num7z2"/>
    <w:rPr>
      <w:rFonts w:cs="Times New Roman" w:hint="default"/>
      <w:b/>
      <w:i w:val="0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 w:cs="Calibri Light" w:hint="default"/>
      <w:b/>
      <w:iCs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subjname">
    <w:name w:val="tsubjname"/>
    <w:basedOn w:val="Standardnpsmoodstavce1"/>
  </w:style>
  <w:style w:type="character" w:customStyle="1" w:styleId="ZkladntextChar">
    <w:name w:val="Základní text Char"/>
    <w:rPr>
      <w:i/>
      <w:sz w:val="24"/>
    </w:rPr>
  </w:style>
  <w:style w:type="character" w:customStyle="1" w:styleId="ZpatChar">
    <w:name w:val="Zápatí Char"/>
    <w:basedOn w:val="Standardnpsmoodstavce1"/>
    <w:uiPriority w:val="99"/>
  </w:style>
  <w:style w:type="character" w:customStyle="1" w:styleId="A-textChar1">
    <w:name w:val="A-text Char1"/>
    <w:rPr>
      <w:sz w:val="22"/>
      <w:szCs w:val="24"/>
      <w:lang w:val="x-non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Calibri" w:hAnsi="Calibri" w:cs="Calibri"/>
      <w:lang w:val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-odrkyChar">
    <w:name w:val="A-odrážky Char"/>
    <w:rPr>
      <w:rFonts w:ascii="Arial" w:hAnsi="Arial" w:cs="Arial"/>
      <w:color w:val="262626"/>
      <w:szCs w:val="22"/>
    </w:rPr>
  </w:style>
  <w:style w:type="character" w:customStyle="1" w:styleId="FormtovanvHTMLChar">
    <w:name w:val="Formátovaný v HTML Char"/>
    <w:rPr>
      <w:rFonts w:ascii="Courier New" w:hAnsi="Courier New" w:cs="Courier New"/>
      <w:lang w:val="en-GB"/>
    </w:rPr>
  </w:style>
  <w:style w:type="character" w:customStyle="1" w:styleId="PedmtkomenteChar">
    <w:name w:val="Předmět komentáře Char"/>
    <w:rPr>
      <w:rFonts w:ascii="Calibri" w:eastAsia="Calibri" w:hAnsi="Calibri" w:cs="Calibri"/>
      <w:b/>
      <w:bCs/>
      <w:lang w:val="x-none"/>
    </w:rPr>
  </w:style>
  <w:style w:type="character" w:customStyle="1" w:styleId="ZhlavChar">
    <w:name w:val="Záhlaví Char"/>
  </w:style>
  <w:style w:type="character" w:customStyle="1" w:styleId="OdstavecseseznamemChar">
    <w:name w:val="Odstavec se seznamem Char"/>
    <w:rPr>
      <w:sz w:val="24"/>
      <w:szCs w:val="24"/>
      <w:lang w:val="en-GB"/>
    </w:rPr>
  </w:style>
  <w:style w:type="character" w:customStyle="1" w:styleId="nowrap">
    <w:name w:val="nowrap"/>
  </w:style>
  <w:style w:type="character" w:customStyle="1" w:styleId="ZkladntextodsazenChar">
    <w:name w:val="Základní text odsazený Char"/>
    <w:rPr>
      <w:rFonts w:ascii="Arial" w:hAnsi="Arial" w:cs="Arial"/>
      <w:b/>
      <w:sz w:val="2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i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rFonts w:ascii="Arial" w:hAnsi="Arial" w:cs="Arial"/>
      <w:bCs/>
      <w:sz w:val="24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customStyle="1" w:styleId="Zkladntextodsazen31">
    <w:name w:val="Základní text odsazený 31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 w:cs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customStyle="1" w:styleId="Zkladntextodsazen21">
    <w:name w:val="Základní text odsazený 21"/>
    <w:basedOn w:val="Normln"/>
    <w:pPr>
      <w:ind w:left="372" w:firstLine="708"/>
      <w:jc w:val="center"/>
    </w:pPr>
    <w:rPr>
      <w:rFonts w:ascii="Arial" w:hAnsi="Arial" w:cs="Arial"/>
      <w:b/>
      <w:bCs/>
      <w:sz w:val="28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 cíl se seznamem,Odstavec se seznamem5,Odstavec_muj,Styl2,Conclusion de partie,NZ2"/>
    <w:basedOn w:val="Normln"/>
    <w:link w:val="OdstavecseseznamemChar1"/>
    <w:uiPriority w:val="34"/>
    <w:qFormat/>
    <w:pPr>
      <w:ind w:left="708"/>
    </w:pPr>
    <w:rPr>
      <w:sz w:val="24"/>
      <w:szCs w:val="24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-text">
    <w:name w:val="A-text"/>
    <w:basedOn w:val="Normln"/>
    <w:pPr>
      <w:spacing w:line="360" w:lineRule="auto"/>
      <w:ind w:firstLine="284"/>
      <w:jc w:val="both"/>
    </w:pPr>
    <w:rPr>
      <w:sz w:val="22"/>
      <w:szCs w:val="24"/>
      <w:lang w:val="x-none"/>
    </w:rPr>
  </w:style>
  <w:style w:type="paragraph" w:customStyle="1" w:styleId="Textkomente1">
    <w:name w:val="Text komentáře1"/>
    <w:basedOn w:val="Normln"/>
    <w:pPr>
      <w:spacing w:after="200" w:line="276" w:lineRule="auto"/>
    </w:pPr>
    <w:rPr>
      <w:rFonts w:ascii="Calibri" w:eastAsia="Calibri" w:hAnsi="Calibri" w:cs="Calibri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A-odrky">
    <w:name w:val="A-odrážky"/>
    <w:basedOn w:val="A-text"/>
    <w:pPr>
      <w:numPr>
        <w:numId w:val="2"/>
      </w:numPr>
      <w:tabs>
        <w:tab w:val="left" w:pos="284"/>
      </w:tabs>
    </w:pPr>
    <w:rPr>
      <w:rFonts w:ascii="Arial" w:hAnsi="Arial" w:cs="Arial"/>
      <w:color w:val="262626"/>
      <w:sz w:val="20"/>
      <w:szCs w:val="22"/>
      <w:lang w:val="cs-CZ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pPr>
      <w:spacing w:after="0" w:line="240" w:lineRule="auto"/>
    </w:pPr>
    <w:rPr>
      <w:rFonts w:ascii="Times New Roman" w:eastAsia="Times New Roman" w:hAnsi="Times New Roman" w:cs="Times New Roman"/>
      <w:b/>
      <w:bCs/>
      <w:lang w:val="cs-CZ"/>
    </w:rPr>
  </w:style>
  <w:style w:type="paragraph" w:customStyle="1" w:styleId="Style15">
    <w:name w:val="Style15"/>
    <w:basedOn w:val="Normln"/>
    <w:pPr>
      <w:widowControl w:val="0"/>
      <w:autoSpaceDE w:val="0"/>
      <w:spacing w:line="304" w:lineRule="exact"/>
    </w:pPr>
    <w:rPr>
      <w:sz w:val="24"/>
      <w:szCs w:val="24"/>
    </w:rPr>
  </w:style>
  <w:style w:type="paragraph" w:customStyle="1" w:styleId="A-kapitola">
    <w:name w:val="A-kapitola"/>
    <w:basedOn w:val="Normln"/>
    <w:next w:val="A-text"/>
    <w:pPr>
      <w:keepNext/>
      <w:spacing w:before="120" w:line="360" w:lineRule="auto"/>
      <w:ind w:left="284"/>
    </w:pPr>
    <w:rPr>
      <w:rFonts w:ascii="Arial" w:hAnsi="Arial" w:cs="Arial"/>
      <w:b/>
      <w:sz w:val="26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aax">
    <w:name w:val="aax"/>
    <w:basedOn w:val="Standardnpsmoodstavce"/>
    <w:rsid w:val="002E0C29"/>
  </w:style>
  <w:style w:type="character" w:customStyle="1" w:styleId="OdstavecseseznamemChar1">
    <w:name w:val="Odstavec se seznamem Char1"/>
    <w:aliases w:val="Nad Char,Odstavec cíl se seznamem Char,Odstavec se seznamem5 Char,Odstavec_muj Char,Styl2 Char,Conclusion de partie Char,NZ2 Char"/>
    <w:link w:val="Odstavecseseznamem"/>
    <w:uiPriority w:val="34"/>
    <w:locked/>
    <w:rsid w:val="00A47079"/>
    <w:rPr>
      <w:sz w:val="24"/>
      <w:szCs w:val="24"/>
      <w:lang w:val="en-GB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2716"/>
    <w:rPr>
      <w:color w:val="954F72" w:themeColor="followedHyperlink"/>
      <w:u w:val="single"/>
    </w:rPr>
  </w:style>
  <w:style w:type="paragraph" w:customStyle="1" w:styleId="p1">
    <w:name w:val="p1"/>
    <w:basedOn w:val="Normln"/>
    <w:rsid w:val="00183F65"/>
    <w:pPr>
      <w:suppressAutoHyphens w:val="0"/>
    </w:pPr>
    <w:rPr>
      <w:rFonts w:ascii="Helvetica" w:hAnsi="Helvetica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bva-konzul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EnJgEQB4EKAFJQreh6FDSkOqvbeSPReLy5k+cKygkm4=</DigestValue>
    </Reference>
    <Reference Type="http://www.w3.org/2000/09/xmldsig#Object" URI="#idOfficeObject">
      <DigestMethod Algorithm="http://www.w3.org/2001/04/xmlenc#sha256"/>
      <DigestValue>yXRnuVwWI6ViAeSnYx0XtZ7TCDqlOEzqRuMxhu/EZSI=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ada8Ejb5A+62BRp8e56b0rcVi+HfNi7DDf9tq6jKsjA=</DigestValue>
    </Reference>
  </SignedInfo>
  <SignatureValue>Ydbv+JnX4YGaoOT5RdHZlXonO5hWRGce1TnICr6cD/1rr0gqca9lR8QK0igHi8QmN8HNWDVpToAz
nX4UidFbVBPe3wShOfXJuqkfdkViE8AhbJTeQMA1JvasCuCgJ54MmPnplFtluAUKkFBg3klPU0Bg
qhOcc89kBk7gyY110pU5daKik+DjvTSk6vlInDWhWFyx8eqAug6XpbaQON197/k2vsJQxDQK+rVa
sShYcOdyKy4lCitlAUdzFsUnQWKVjI0moB7AJeHVQtHBPXrgad8J2Y/Kkw8n1iNJC53aGxu5VjpW
Fu7jjUhwQsP/quljTvcNiGM3PbEuydxKRL4CMw==</SignatureValue>
  <KeyInfo>
    <X509Data>
      <X509Certificate>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ucsb4Bw9aWuZZnZwRlG20nYQxhzVndeaKWk4/8q8cwg=</DigestValue>
      </Reference>
      <Reference URI="/word/document.xml?ContentType=application/vnd.openxmlformats-officedocument.wordprocessingml.document.main+xml">
        <DigestMethod Algorithm="http://www.w3.org/2001/04/xmlenc#sha256"/>
        <DigestValue>sLHvEwHuZwCSRzu69XcX8WtdtRzfkfeTP59sLibVnRA=</DigestValue>
      </Reference>
      <Reference URI="/word/endnotes.xml?ContentType=application/vnd.openxmlformats-officedocument.wordprocessingml.endnotes+xml">
        <DigestMethod Algorithm="http://www.w3.org/2001/04/xmlenc#sha256"/>
        <DigestValue>ptJJP2eKmPI7F1aIQlPHu8Wh00lEdZYsXm4HevS8qeI=</DigestValue>
      </Reference>
      <Reference URI="/word/fontTable.xml?ContentType=application/vnd.openxmlformats-officedocument.wordprocessingml.fontTable+xml">
        <DigestMethod Algorithm="http://www.w3.org/2001/04/xmlenc#sha256"/>
        <DigestValue>36//sDIhozuGf2BWXX5R33L925X5wAmdyOxJSb40hnM=</DigestValue>
      </Reference>
      <Reference URI="/word/footer1.xml?ContentType=application/vnd.openxmlformats-officedocument.wordprocessingml.footer+xml">
        <DigestMethod Algorithm="http://www.w3.org/2001/04/xmlenc#sha256"/>
        <DigestValue>pOSAn85brTuP7c2TSpAPFn5B3s7wYh6czVW8wuwj4aM=</DigestValue>
      </Reference>
      <Reference URI="/word/footer2.xml?ContentType=application/vnd.openxmlformats-officedocument.wordprocessingml.footer+xml">
        <DigestMethod Algorithm="http://www.w3.org/2001/04/xmlenc#sha256"/>
        <DigestValue>HbZFvViNxQwVuM3MQ4qffWnol2Eign2v9hJLeAqICC0=</DigestValue>
      </Reference>
      <Reference URI="/word/footer3.xml?ContentType=application/vnd.openxmlformats-officedocument.wordprocessingml.footer+xml">
        <DigestMethod Algorithm="http://www.w3.org/2001/04/xmlenc#sha256"/>
        <DigestValue>9crdzQmAn6Ocvb8ZdABxNB9zR168rmlLAnxtvQ08lOM=</DigestValue>
      </Reference>
      <Reference URI="/word/footnotes.xml?ContentType=application/vnd.openxmlformats-officedocument.wordprocessingml.footnotes+xml">
        <DigestMethod Algorithm="http://www.w3.org/2001/04/xmlenc#sha256"/>
        <DigestValue>IZn7zIuL3Ieqhgf6WDGUiLhVi+8LFX5tzquqVL3mXYc=</DigestValue>
      </Reference>
      <Reference URI="/word/header1.xml?ContentType=application/vnd.openxmlformats-officedocument.wordprocessingml.header+xml">
        <DigestMethod Algorithm="http://www.w3.org/2001/04/xmlenc#sha256"/>
        <DigestValue>DTJBkxEUkD1X/4BCHgFUwU6ffywMBjd0P5aQw55bS+Y=</DigestValue>
      </Reference>
      <Reference URI="/word/header2.xml?ContentType=application/vnd.openxmlformats-officedocument.wordprocessingml.header+xml">
        <DigestMethod Algorithm="http://www.w3.org/2001/04/xmlenc#sha256"/>
        <DigestValue>SoVfxErRRzL8i98CsQPx3GpQbzIoy6vf/EA9bLoTCTw=</DigestValue>
      </Reference>
      <Reference URI="/word/header3.xml?ContentType=application/vnd.openxmlformats-officedocument.wordprocessingml.header+xml">
        <DigestMethod Algorithm="http://www.w3.org/2001/04/xmlenc#sha256"/>
        <DigestValue>pLRkO+USv3xbknOok+SXjXiYMMOSbRVglBzol0c8sug=</DigestValue>
      </Reference>
      <Reference URI="/word/numbering.xml?ContentType=application/vnd.openxmlformats-officedocument.wordprocessingml.numbering+xml">
        <DigestMethod Algorithm="http://www.w3.org/2001/04/xmlenc#sha256"/>
        <DigestValue>VcS592hR0ikeOblVQhweMx9TUhB0sCVyLETiZdqg3JA=</DigestValue>
      </Reference>
      <Reference URI="/word/settings.xml?ContentType=application/vnd.openxmlformats-officedocument.wordprocessingml.settings+xml">
        <DigestMethod Algorithm="http://www.w3.org/2001/04/xmlenc#sha256"/>
        <DigestValue>ECeHB4YJTjszZZ8qk85TDbTI/bpEw++G6maWYw9p2vs=</DigestValue>
      </Reference>
      <Reference URI="/word/styles.xml?ContentType=application/vnd.openxmlformats-officedocument.wordprocessingml.styles+xml">
        <DigestMethod Algorithm="http://www.w3.org/2001/04/xmlenc#sha256"/>
        <DigestValue>Q8LQN7SOUer4G5NGKtHP+8/8u9DuJiNIKCkeM2zcwKw=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0UjJ3W+VguYJlTwHlz4qATbJKytclwl/Jjg3vUdMviQ=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2025-08-06T13:15:13Z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2025-08-06T13:15:13Z</xd:SigningTime>
          <xd:SigningCertificate>
            <xd:Cert>
              <xd:CertDigest>
                <DigestMethod Algorithm="http://www.w3.org/2001/04/xmlenc#sha256"/>
                <DigestValue>3jWgfCv6OkW6HCTzeYanqc6F4X4W0z551zNDCdZkeWs=</DigestValue>
              </xd:CertDigest>
              <xd:IssuerSerial>
                <X509IssuerName>C=CZ, OID.2.5.4.97=NTRCZ-26439395, O="První certifikační autorita, a.s.", CN=I.CA EU Qualified CA2/RSA 06/2022</X509IssuerName>
                <X509SerialNumber>12378446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1CBD-1EEB-4ABB-A240-C46F035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910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Veronika</dc:creator>
  <cp:keywords/>
  <cp:lastModifiedBy>Veronika Svobodová</cp:lastModifiedBy>
  <cp:revision>13</cp:revision>
  <cp:lastPrinted>2023-08-31T10:50:00Z</cp:lastPrinted>
  <dcterms:created xsi:type="dcterms:W3CDTF">2025-08-06T13:05:00Z</dcterms:created>
  <dcterms:modified xsi:type="dcterms:W3CDTF">2025-08-06T13:15:00Z</dcterms:modified>
</cp:coreProperties>
</file>