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98D05F" w14:textId="77777777" w:rsidR="00545085" w:rsidRPr="00C3167E" w:rsidRDefault="00545085" w:rsidP="00896E45">
      <w:pPr>
        <w:pStyle w:val="Zkladntext"/>
        <w:spacing w:before="240"/>
        <w:jc w:val="center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PÍSEMNÁ ZPRÁVA ZADAVATELE DLE § 217 ZZVZ</w:t>
      </w:r>
    </w:p>
    <w:p w14:paraId="71B0BEC8" w14:textId="77777777" w:rsidR="00545085" w:rsidRPr="00C3167E" w:rsidRDefault="00545085" w:rsidP="00896E45">
      <w:pPr>
        <w:pStyle w:val="Zkladntext"/>
        <w:spacing w:before="24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ve smyslu zákona č. 134/2016 Sb., o zadávání veřejných zakázek, ve znění pozdějších předpisů (dále jen ZZVZ)</w:t>
      </w:r>
    </w:p>
    <w:p w14:paraId="672A6659" w14:textId="77777777" w:rsidR="00545085" w:rsidRPr="00C3167E" w:rsidRDefault="00545085" w:rsidP="00896E45">
      <w:pPr>
        <w:ind w:left="36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BB21789" w14:textId="77777777" w:rsidR="00545085" w:rsidRPr="00C3167E" w:rsidRDefault="00545085" w:rsidP="00896E45">
      <w:pPr>
        <w:pStyle w:val="Zhlav"/>
        <w:tabs>
          <w:tab w:val="left" w:pos="897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Název veřejné zakázky:</w:t>
      </w:r>
    </w:p>
    <w:p w14:paraId="0A37501D" w14:textId="77777777" w:rsidR="00545085" w:rsidRPr="00C3167E" w:rsidRDefault="00545085" w:rsidP="00F11D6E">
      <w:pPr>
        <w:pStyle w:val="Zhlav"/>
        <w:tabs>
          <w:tab w:val="left" w:pos="897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3BC740" w14:textId="7015F271" w:rsidR="00AF74D2" w:rsidRPr="00EC7FD7" w:rsidRDefault="000E76FD" w:rsidP="00415E0E">
      <w:pPr>
        <w:pStyle w:val="Zkladntext"/>
        <w:jc w:val="center"/>
        <w:rPr>
          <w:rFonts w:asciiTheme="majorHAnsi" w:hAnsiTheme="majorHAnsi" w:cstheme="majorHAnsi"/>
          <w:b/>
          <w:bCs/>
          <w:i w:val="0"/>
          <w:sz w:val="36"/>
          <w:szCs w:val="36"/>
          <w:lang/>
        </w:rPr>
      </w:pPr>
      <w:r w:rsidRPr="00EC7FD7">
        <w:rPr>
          <w:rFonts w:asciiTheme="majorHAnsi" w:hAnsiTheme="majorHAnsi" w:cstheme="majorHAnsi"/>
          <w:b/>
          <w:bCs/>
          <w:i w:val="0"/>
          <w:sz w:val="36"/>
          <w:szCs w:val="36"/>
        </w:rPr>
        <w:t>"</w:t>
      </w:r>
      <w:r w:rsidR="00EC7FD7" w:rsidRPr="00EC7FD7">
        <w:rPr>
          <w:rFonts w:asciiTheme="majorHAnsi" w:hAnsiTheme="majorHAnsi" w:cstheme="majorHAnsi"/>
          <w:b/>
          <w:bCs/>
          <w:i w:val="0"/>
          <w:sz w:val="36"/>
          <w:szCs w:val="36"/>
        </w:rPr>
        <w:t>Rekonstrukce místních komunikací a chodníků, ul. Luční, Ivančice</w:t>
      </w:r>
      <w:r w:rsidRPr="00EC7FD7">
        <w:rPr>
          <w:rFonts w:asciiTheme="majorHAnsi" w:hAnsiTheme="majorHAnsi" w:cstheme="majorHAnsi"/>
          <w:b/>
          <w:bCs/>
          <w:i w:val="0"/>
          <w:sz w:val="36"/>
          <w:szCs w:val="36"/>
        </w:rPr>
        <w:t>"</w:t>
      </w:r>
    </w:p>
    <w:p w14:paraId="255418F3" w14:textId="77777777" w:rsidR="000E76FD" w:rsidRPr="00C3167E" w:rsidRDefault="000E76FD" w:rsidP="00F11D6E">
      <w:pPr>
        <w:pStyle w:val="Zkladntext"/>
        <w:ind w:left="360"/>
        <w:jc w:val="both"/>
        <w:rPr>
          <w:rFonts w:asciiTheme="majorHAnsi" w:hAnsiTheme="majorHAnsi" w:cstheme="majorHAnsi"/>
          <w:b/>
          <w:i w:val="0"/>
          <w:sz w:val="22"/>
          <w:szCs w:val="22"/>
        </w:rPr>
      </w:pPr>
    </w:p>
    <w:p w14:paraId="0934B631" w14:textId="3FAF743C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IDENTIFIKAČNÍ ÚDAJE ZADAVATELE A VEŘ</w:t>
      </w:r>
      <w:r w:rsidR="00921ACA">
        <w:rPr>
          <w:rFonts w:asciiTheme="majorHAnsi" w:hAnsiTheme="majorHAnsi" w:cstheme="majorHAnsi"/>
          <w:b/>
          <w:sz w:val="22"/>
          <w:szCs w:val="22"/>
        </w:rPr>
        <w:t>E</w:t>
      </w:r>
      <w:r w:rsidRPr="00C3167E">
        <w:rPr>
          <w:rFonts w:asciiTheme="majorHAnsi" w:hAnsiTheme="majorHAnsi" w:cstheme="majorHAnsi"/>
          <w:b/>
          <w:sz w:val="22"/>
          <w:szCs w:val="22"/>
        </w:rPr>
        <w:t>JNÉ ZAKÁZKY</w:t>
      </w:r>
    </w:p>
    <w:p w14:paraId="02EB378F" w14:textId="77777777" w:rsidR="00545085" w:rsidRPr="00C3167E" w:rsidRDefault="00545085" w:rsidP="00F11D6E">
      <w:pPr>
        <w:pStyle w:val="Zkladntext"/>
        <w:ind w:left="3600" w:firstLine="720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5161C5E8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Identifikační údaje veřejného zadavatele:</w:t>
      </w:r>
    </w:p>
    <w:p w14:paraId="4E1B448D" w14:textId="0514210B" w:rsidR="00EC7FD7" w:rsidRPr="00EC7FD7" w:rsidRDefault="00EC7FD7" w:rsidP="00EC7FD7">
      <w:pPr>
        <w:pStyle w:val="Zkladntext"/>
        <w:ind w:firstLine="708"/>
        <w:rPr>
          <w:rFonts w:asciiTheme="majorHAnsi" w:hAnsiTheme="majorHAnsi" w:cstheme="majorHAnsi"/>
          <w:b/>
          <w:bCs/>
          <w:i w:val="0"/>
          <w:sz w:val="22"/>
          <w:szCs w:val="22"/>
        </w:rPr>
      </w:pPr>
      <w:r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>Název:</w:t>
      </w:r>
      <w:r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ab/>
      </w:r>
      <w:r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ab/>
      </w:r>
      <w:r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ab/>
        <w:t>Město Ivančice</w:t>
      </w:r>
    </w:p>
    <w:p w14:paraId="0721C385" w14:textId="7819F56F" w:rsidR="00EC7FD7" w:rsidRPr="00EC7FD7" w:rsidRDefault="00EC7FD7" w:rsidP="00EC7FD7">
      <w:pPr>
        <w:pStyle w:val="Zkladntext"/>
        <w:ind w:firstLine="708"/>
        <w:rPr>
          <w:rFonts w:asciiTheme="majorHAnsi" w:hAnsiTheme="majorHAnsi" w:cstheme="majorHAnsi"/>
          <w:b/>
          <w:bCs/>
          <w:i w:val="0"/>
          <w:sz w:val="22"/>
          <w:szCs w:val="22"/>
        </w:rPr>
      </w:pPr>
      <w:r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>Sídlo:</w:t>
      </w:r>
      <w:r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ab/>
      </w:r>
      <w:r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ab/>
      </w:r>
      <w:r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ab/>
      </w:r>
      <w:r w:rsidRPr="00EC7FD7">
        <w:rPr>
          <w:rFonts w:asciiTheme="majorHAnsi" w:hAnsiTheme="majorHAnsi" w:cstheme="majorHAnsi"/>
          <w:i w:val="0"/>
          <w:sz w:val="22"/>
          <w:szCs w:val="22"/>
        </w:rPr>
        <w:t>Palackého náměstí 196/6, 664 91 Ivančice</w:t>
      </w:r>
    </w:p>
    <w:p w14:paraId="3556872E" w14:textId="0809B964" w:rsidR="00EC7FD7" w:rsidRPr="00EC7FD7" w:rsidRDefault="00EC7FD7" w:rsidP="00EC7FD7">
      <w:pPr>
        <w:pStyle w:val="Zkladntext"/>
        <w:ind w:firstLine="708"/>
        <w:rPr>
          <w:rFonts w:asciiTheme="majorHAnsi" w:hAnsiTheme="majorHAnsi" w:cstheme="majorHAnsi"/>
          <w:b/>
          <w:bCs/>
          <w:i w:val="0"/>
          <w:sz w:val="22"/>
          <w:szCs w:val="22"/>
        </w:rPr>
      </w:pPr>
      <w:r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>IČO</w:t>
      </w:r>
      <w:r w:rsidRPr="00EC7FD7">
        <w:rPr>
          <w:rFonts w:asciiTheme="majorHAnsi" w:hAnsiTheme="majorHAnsi" w:cstheme="majorHAnsi"/>
          <w:i w:val="0"/>
          <w:sz w:val="22"/>
          <w:szCs w:val="22"/>
        </w:rPr>
        <w:t>:</w:t>
      </w:r>
      <w:r w:rsidRPr="00EC7FD7">
        <w:rPr>
          <w:rFonts w:asciiTheme="majorHAnsi" w:hAnsiTheme="majorHAnsi" w:cstheme="majorHAnsi"/>
          <w:i w:val="0"/>
          <w:sz w:val="22"/>
          <w:szCs w:val="22"/>
        </w:rPr>
        <w:tab/>
      </w:r>
      <w:r w:rsidRPr="00EC7FD7">
        <w:rPr>
          <w:rFonts w:asciiTheme="majorHAnsi" w:hAnsiTheme="majorHAnsi" w:cstheme="majorHAnsi"/>
          <w:i w:val="0"/>
          <w:sz w:val="22"/>
          <w:szCs w:val="22"/>
        </w:rPr>
        <w:tab/>
      </w:r>
      <w:r w:rsidRPr="00EC7FD7">
        <w:rPr>
          <w:rFonts w:asciiTheme="majorHAnsi" w:hAnsiTheme="majorHAnsi" w:cstheme="majorHAnsi"/>
          <w:i w:val="0"/>
          <w:sz w:val="22"/>
          <w:szCs w:val="22"/>
        </w:rPr>
        <w:tab/>
        <w:t>002 81 859</w:t>
      </w:r>
    </w:p>
    <w:p w14:paraId="538CBC96" w14:textId="16E9A7CD" w:rsidR="00EC7FD7" w:rsidRPr="00EC7FD7" w:rsidRDefault="00EC7FD7" w:rsidP="00EC7FD7">
      <w:pPr>
        <w:pStyle w:val="Zkladntext"/>
        <w:ind w:firstLine="708"/>
        <w:rPr>
          <w:rFonts w:asciiTheme="majorHAnsi" w:hAnsiTheme="majorHAnsi" w:cstheme="majorHAnsi"/>
          <w:i w:val="0"/>
          <w:sz w:val="22"/>
          <w:szCs w:val="22"/>
        </w:rPr>
      </w:pPr>
      <w:r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>Zastoupený:</w:t>
      </w:r>
      <w:r w:rsidRPr="00EC7FD7">
        <w:rPr>
          <w:rFonts w:asciiTheme="majorHAnsi" w:hAnsiTheme="majorHAnsi" w:cstheme="majorHAnsi"/>
          <w:i w:val="0"/>
          <w:sz w:val="22"/>
          <w:szCs w:val="22"/>
        </w:rPr>
        <w:tab/>
      </w:r>
      <w:r w:rsidRPr="00EC7FD7">
        <w:rPr>
          <w:rFonts w:asciiTheme="majorHAnsi" w:hAnsiTheme="majorHAnsi" w:cstheme="majorHAnsi"/>
          <w:i w:val="0"/>
          <w:sz w:val="22"/>
          <w:szCs w:val="22"/>
        </w:rPr>
        <w:tab/>
        <w:t>Milanem Bučkem, starostou</w:t>
      </w:r>
    </w:p>
    <w:p w14:paraId="6A05A809" w14:textId="77777777" w:rsidR="00545085" w:rsidRPr="00C3167E" w:rsidRDefault="00545085" w:rsidP="004E24E3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</w:p>
    <w:p w14:paraId="6FCAFB77" w14:textId="4357C083" w:rsidR="00545085" w:rsidRPr="00C3167E" w:rsidRDefault="7F3E5489" w:rsidP="00F11D6E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Zadavatel je na základě ustanovení § 43 ZZVZ zastoupen v zadávacím řízení na základě příkazní smlouvy zástupcem.</w:t>
      </w:r>
    </w:p>
    <w:p w14:paraId="5A39BBE3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CDC058C" w14:textId="0858D982" w:rsidR="00545085" w:rsidRPr="00C3167E" w:rsidRDefault="00545085" w:rsidP="00EC7FD7">
      <w:pPr>
        <w:pStyle w:val="Zkladntext"/>
        <w:ind w:left="284" w:firstLine="42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Zástupce: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b/>
          <w:i w:val="0"/>
          <w:iCs/>
          <w:sz w:val="22"/>
          <w:szCs w:val="22"/>
        </w:rPr>
        <w:t>BVA konzult, s.r.o.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 </w:t>
      </w:r>
    </w:p>
    <w:p w14:paraId="0706F3EC" w14:textId="539D1396" w:rsidR="00545085" w:rsidRPr="00C3167E" w:rsidRDefault="00545085" w:rsidP="00EC7FD7">
      <w:pPr>
        <w:pStyle w:val="Zkladntext"/>
        <w:ind w:left="284" w:firstLine="42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Sídlo: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Jana Uhra 179/25, Veveří, 602 00 Brno</w:t>
      </w:r>
    </w:p>
    <w:p w14:paraId="133A4970" w14:textId="4C0546A5" w:rsidR="00545085" w:rsidRPr="00C3167E" w:rsidRDefault="00545085" w:rsidP="00EC7FD7">
      <w:pPr>
        <w:pStyle w:val="Zkladntext"/>
        <w:ind w:left="284" w:firstLine="42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IČO: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083 02</w:t>
      </w:r>
      <w:r w:rsidR="00EC7FD7">
        <w:rPr>
          <w:rFonts w:asciiTheme="majorHAnsi" w:hAnsiTheme="majorHAnsi" w:cstheme="majorHAnsi"/>
          <w:i w:val="0"/>
          <w:iCs/>
          <w:sz w:val="22"/>
          <w:szCs w:val="22"/>
        </w:rPr>
        <w:t> 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839</w:t>
      </w:r>
    </w:p>
    <w:p w14:paraId="42C781AE" w14:textId="01740A07" w:rsidR="00545085" w:rsidRPr="00C3167E" w:rsidRDefault="00545085" w:rsidP="00EC7FD7">
      <w:pPr>
        <w:pStyle w:val="Zkladntext"/>
        <w:ind w:left="284" w:firstLine="42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Registrace: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OR u KS v Brně spisová značka C 112</w:t>
      </w:r>
      <w:r w:rsidR="00EC7FD7">
        <w:rPr>
          <w:rFonts w:asciiTheme="majorHAnsi" w:hAnsiTheme="majorHAnsi" w:cstheme="majorHAnsi"/>
          <w:i w:val="0"/>
          <w:iCs/>
          <w:sz w:val="22"/>
          <w:szCs w:val="22"/>
        </w:rPr>
        <w:t> 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990</w:t>
      </w:r>
    </w:p>
    <w:p w14:paraId="04F3797B" w14:textId="162AB14F" w:rsidR="00545085" w:rsidRPr="00C3167E" w:rsidRDefault="00545085" w:rsidP="00EC7FD7">
      <w:pPr>
        <w:pStyle w:val="Zkladntext"/>
        <w:ind w:left="284" w:firstLine="42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Kontaktní osoba:             Mgr. Veronika Svobodová, e-mail: </w:t>
      </w:r>
      <w:hyperlink r:id="rId8" w:history="1">
        <w:r w:rsidRPr="00C3167E">
          <w:rPr>
            <w:rStyle w:val="Hypertextovodkaz"/>
            <w:rFonts w:asciiTheme="majorHAnsi" w:hAnsiTheme="majorHAnsi" w:cstheme="majorHAnsi"/>
            <w:i w:val="0"/>
            <w:iCs/>
            <w:color w:val="auto"/>
            <w:sz w:val="22"/>
            <w:szCs w:val="22"/>
          </w:rPr>
          <w:t>zakazky@bva-konzult.cz</w:t>
        </w:r>
      </w:hyperlink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, </w:t>
      </w:r>
      <w:r w:rsidR="00572716">
        <w:rPr>
          <w:rFonts w:asciiTheme="majorHAnsi" w:hAnsiTheme="majorHAnsi" w:cstheme="majorHAnsi"/>
          <w:i w:val="0"/>
          <w:iCs/>
          <w:sz w:val="22"/>
          <w:szCs w:val="22"/>
        </w:rPr>
        <w:t xml:space="preserve"> </w:t>
      </w:r>
    </w:p>
    <w:p w14:paraId="3404EF78" w14:textId="7EE0EF60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 xml:space="preserve">tel. 774 658 241 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</w:p>
    <w:p w14:paraId="41C8F396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F66FA09" w14:textId="77777777" w:rsidR="00545085" w:rsidRPr="00C3167E" w:rsidRDefault="00545085" w:rsidP="00F11D6E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  <w:lang w:val="x-none"/>
        </w:rPr>
        <w:t>Informace o zadávacím řízení:</w:t>
      </w:r>
    </w:p>
    <w:p w14:paraId="40587A2E" w14:textId="6C908CF3" w:rsidR="00545085" w:rsidRPr="00415E0E" w:rsidRDefault="7F3E5489" w:rsidP="00415E0E">
      <w:pPr>
        <w:autoSpaceDE w:val="0"/>
        <w:spacing w:before="240"/>
        <w:ind w:left="3540" w:hanging="3256"/>
        <w:jc w:val="both"/>
        <w:rPr>
          <w:rFonts w:ascii="Calibri Light" w:hAnsi="Calibri Light" w:cs="Calibri Light"/>
          <w:b/>
          <w:bCs/>
          <w:sz w:val="22"/>
          <w:szCs w:val="22"/>
          <w:lang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Název zakázky:</w:t>
      </w:r>
      <w:r w:rsidR="00545085" w:rsidRPr="00C3167E">
        <w:rPr>
          <w:rFonts w:asciiTheme="majorHAnsi" w:hAnsiTheme="majorHAnsi" w:cstheme="majorHAnsi"/>
        </w:rPr>
        <w:tab/>
      </w:r>
      <w:r w:rsidR="00E4046E">
        <w:rPr>
          <w:rFonts w:asciiTheme="majorHAnsi" w:hAnsiTheme="majorHAnsi" w:cstheme="majorHAnsi"/>
          <w:b/>
          <w:bCs/>
          <w:sz w:val="22"/>
          <w:szCs w:val="22"/>
        </w:rPr>
        <w:t>„</w:t>
      </w:r>
      <w:r w:rsidR="00EC7FD7" w:rsidRPr="00EC7FD7">
        <w:rPr>
          <w:rFonts w:asciiTheme="majorHAnsi" w:hAnsiTheme="majorHAnsi" w:cstheme="majorHAnsi"/>
          <w:b/>
          <w:sz w:val="22"/>
          <w:szCs w:val="22"/>
        </w:rPr>
        <w:t>Rekonstrukce místních komunikací a chodníků, ul. Luční, Ivančice</w:t>
      </w:r>
      <w:r w:rsidR="00E4046E">
        <w:rPr>
          <w:rFonts w:asciiTheme="majorHAnsi" w:hAnsiTheme="majorHAnsi" w:cstheme="majorHAnsi"/>
          <w:b/>
          <w:bCs/>
          <w:sz w:val="22"/>
          <w:szCs w:val="22"/>
        </w:rPr>
        <w:t>“</w:t>
      </w:r>
    </w:p>
    <w:p w14:paraId="1D2EF36D" w14:textId="77777777" w:rsidR="00545085" w:rsidRPr="00C3167E" w:rsidRDefault="00545085" w:rsidP="00415E0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Druh (předmět) veřejné zakázky (§ 14 ZZVZ):</w:t>
      </w:r>
    </w:p>
    <w:p w14:paraId="51C67F6B" w14:textId="5C48A3AE" w:rsidR="00545085" w:rsidRPr="00C3167E" w:rsidRDefault="7F3E5489" w:rsidP="00F11D6E">
      <w:pPr>
        <w:ind w:left="2832" w:firstLine="708"/>
        <w:jc w:val="both"/>
        <w:rPr>
          <w:rFonts w:asciiTheme="majorHAnsi" w:hAnsiTheme="majorHAnsi" w:cstheme="majorHAnsi"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 xml:space="preserve">Veřejná zakázka na </w:t>
      </w:r>
      <w:r w:rsidR="00EC7FD7">
        <w:rPr>
          <w:rFonts w:asciiTheme="majorHAnsi" w:hAnsiTheme="majorHAnsi" w:cstheme="majorHAnsi"/>
          <w:b/>
          <w:bCs/>
          <w:sz w:val="22"/>
          <w:szCs w:val="22"/>
        </w:rPr>
        <w:t>stavební práce</w:t>
      </w:r>
    </w:p>
    <w:p w14:paraId="4189A82A" w14:textId="77777777" w:rsidR="00545085" w:rsidRPr="00C3167E" w:rsidRDefault="00545085" w:rsidP="00F11D6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Určení režimu veřejné zakázky podle její předpokládané hodnoty (§ 24 ZZVZ):</w:t>
      </w:r>
    </w:p>
    <w:p w14:paraId="48120AC1" w14:textId="09E4FF53" w:rsidR="00545085" w:rsidRPr="00C3167E" w:rsidRDefault="00EC7FD7" w:rsidP="00F11D6E">
      <w:pPr>
        <w:ind w:left="2832" w:firstLine="708"/>
        <w:jc w:val="both"/>
        <w:rPr>
          <w:rFonts w:asciiTheme="majorHAnsi" w:hAnsiTheme="majorHAnsi" w:cstheme="majorHAnsi"/>
          <w:iCs/>
          <w:sz w:val="22"/>
          <w:szCs w:val="22"/>
          <w:lang w:val="x-none"/>
        </w:rPr>
      </w:pPr>
      <w:r>
        <w:rPr>
          <w:rFonts w:asciiTheme="majorHAnsi" w:hAnsiTheme="majorHAnsi" w:cstheme="majorHAnsi"/>
          <w:b/>
          <w:iCs/>
          <w:sz w:val="22"/>
          <w:szCs w:val="22"/>
        </w:rPr>
        <w:t>Podlimitní</w:t>
      </w:r>
      <w:r w:rsidR="00747CC7">
        <w:rPr>
          <w:rFonts w:asciiTheme="majorHAnsi" w:hAnsiTheme="majorHAnsi" w:cstheme="majorHAnsi"/>
          <w:b/>
          <w:iCs/>
          <w:sz w:val="22"/>
          <w:szCs w:val="22"/>
        </w:rPr>
        <w:t xml:space="preserve"> </w:t>
      </w:r>
      <w:r w:rsidR="00545085" w:rsidRPr="00C3167E">
        <w:rPr>
          <w:rFonts w:asciiTheme="majorHAnsi" w:hAnsiTheme="majorHAnsi" w:cstheme="majorHAnsi"/>
          <w:b/>
          <w:iCs/>
          <w:sz w:val="22"/>
          <w:szCs w:val="22"/>
          <w:lang w:val="x-none"/>
        </w:rPr>
        <w:t>veřejná zakázka</w:t>
      </w:r>
    </w:p>
    <w:p w14:paraId="7BE17F77" w14:textId="77777777" w:rsidR="00545085" w:rsidRPr="00C3167E" w:rsidRDefault="00545085" w:rsidP="00F11D6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Druh zadávacího řízení veřejné zakázky (§ 3 ZZVZ):</w:t>
      </w:r>
    </w:p>
    <w:p w14:paraId="17EC0F3D" w14:textId="749F6D7B" w:rsidR="7F3E5489" w:rsidRPr="000E76FD" w:rsidRDefault="00EC7FD7" w:rsidP="00F11D6E">
      <w:pPr>
        <w:ind w:left="2832" w:firstLine="708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Zjednodušené podlimitní </w:t>
      </w:r>
      <w:r w:rsidR="002D2D35">
        <w:rPr>
          <w:rFonts w:asciiTheme="majorHAnsi" w:hAnsiTheme="majorHAnsi" w:cstheme="majorHAnsi"/>
          <w:b/>
          <w:bCs/>
          <w:sz w:val="22"/>
          <w:szCs w:val="22"/>
        </w:rPr>
        <w:t>řízení</w:t>
      </w:r>
    </w:p>
    <w:p w14:paraId="125C581C" w14:textId="73599FE1" w:rsidR="7F3E5489" w:rsidRPr="00C3167E" w:rsidRDefault="7F3E5489" w:rsidP="00F11D6E">
      <w:pPr>
        <w:pStyle w:val="Zkladntext"/>
        <w:ind w:left="3632" w:firstLine="454"/>
        <w:jc w:val="both"/>
        <w:rPr>
          <w:rFonts w:asciiTheme="majorHAnsi" w:hAnsiTheme="majorHAnsi" w:cstheme="majorHAnsi"/>
          <w:b/>
          <w:bCs/>
          <w:i w:val="0"/>
          <w:sz w:val="22"/>
          <w:szCs w:val="22"/>
        </w:rPr>
      </w:pPr>
    </w:p>
    <w:p w14:paraId="1B943FB8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Použité zkratky:</w:t>
      </w:r>
    </w:p>
    <w:p w14:paraId="6823DD0E" w14:textId="77777777" w:rsidR="00545085" w:rsidRPr="00C3167E" w:rsidRDefault="00545085" w:rsidP="00F11D6E">
      <w:pPr>
        <w:pStyle w:val="Zkladntext"/>
        <w:ind w:left="3539" w:hanging="3255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ZZVZ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Zákon č. 134/2016 Sb., o zadávání veřejných zakázek, ve znění pozdějších předpisů</w:t>
      </w:r>
    </w:p>
    <w:p w14:paraId="54CC632B" w14:textId="77777777" w:rsidR="00545085" w:rsidRPr="00C3167E" w:rsidRDefault="00545085" w:rsidP="00F11D6E">
      <w:pPr>
        <w:pStyle w:val="Zkladntext"/>
        <w:ind w:left="3539" w:hanging="3255"/>
        <w:jc w:val="both"/>
        <w:rPr>
          <w:rFonts w:asciiTheme="majorHAnsi" w:hAnsiTheme="majorHAnsi" w:cstheme="majorHAnsi"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ZD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Zadávací dokumentace</w:t>
      </w:r>
    </w:p>
    <w:p w14:paraId="60061E4C" w14:textId="77777777" w:rsidR="00545085" w:rsidRDefault="00545085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E602A3F" w14:textId="77777777" w:rsidR="004E24E3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560AC73" w14:textId="77777777" w:rsidR="004E24E3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E16793E" w14:textId="77777777" w:rsidR="00415E0E" w:rsidRDefault="00415E0E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91020B1" w14:textId="77777777" w:rsidR="004E24E3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33D1588" w14:textId="77777777" w:rsidR="004E24E3" w:rsidRPr="00C3167E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78E0A91" w14:textId="77777777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lastRenderedPageBreak/>
        <w:t>OZNAČENÍ ZADAVATELE, PŘEDMĚT VEŘEJNÉ ZAKÁZKY A CENA SJEDNANÁ VE SMLOUVĚ</w:t>
      </w:r>
    </w:p>
    <w:p w14:paraId="44EAFD9C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sz w:val="22"/>
          <w:szCs w:val="22"/>
        </w:rPr>
      </w:pPr>
    </w:p>
    <w:p w14:paraId="0803005F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bCs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Zadavatel</w:t>
      </w:r>
    </w:p>
    <w:p w14:paraId="6E7F0E4C" w14:textId="77777777" w:rsidR="00EC7FD7" w:rsidRPr="00EC7FD7" w:rsidRDefault="00EC7FD7" w:rsidP="00EC7FD7">
      <w:pPr>
        <w:pStyle w:val="Zkladntext"/>
        <w:ind w:firstLine="708"/>
        <w:rPr>
          <w:rFonts w:asciiTheme="majorHAnsi" w:hAnsiTheme="majorHAnsi" w:cstheme="majorHAnsi"/>
          <w:b/>
          <w:bCs/>
          <w:i w:val="0"/>
          <w:sz w:val="22"/>
          <w:szCs w:val="22"/>
        </w:rPr>
      </w:pPr>
      <w:r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>Název:</w:t>
      </w:r>
      <w:r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ab/>
      </w:r>
      <w:r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ab/>
      </w:r>
      <w:r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ab/>
        <w:t>Město Ivančice</w:t>
      </w:r>
    </w:p>
    <w:p w14:paraId="1B546EA6" w14:textId="77777777" w:rsidR="00EC7FD7" w:rsidRPr="00EC7FD7" w:rsidRDefault="00EC7FD7" w:rsidP="00EC7FD7">
      <w:pPr>
        <w:pStyle w:val="Zkladntext"/>
        <w:ind w:firstLine="708"/>
        <w:rPr>
          <w:rFonts w:asciiTheme="majorHAnsi" w:hAnsiTheme="majorHAnsi" w:cstheme="majorHAnsi"/>
          <w:b/>
          <w:bCs/>
          <w:i w:val="0"/>
          <w:sz w:val="22"/>
          <w:szCs w:val="22"/>
        </w:rPr>
      </w:pPr>
      <w:r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>Sídlo:</w:t>
      </w:r>
      <w:r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ab/>
      </w:r>
      <w:r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ab/>
      </w:r>
      <w:r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ab/>
      </w:r>
      <w:r w:rsidRPr="00EC7FD7">
        <w:rPr>
          <w:rFonts w:asciiTheme="majorHAnsi" w:hAnsiTheme="majorHAnsi" w:cstheme="majorHAnsi"/>
          <w:i w:val="0"/>
          <w:sz w:val="22"/>
          <w:szCs w:val="22"/>
        </w:rPr>
        <w:t>Palackého náměstí 196/6, 664 91 Ivančice</w:t>
      </w:r>
    </w:p>
    <w:p w14:paraId="1125A582" w14:textId="77777777" w:rsidR="00EC7FD7" w:rsidRPr="00EC7FD7" w:rsidRDefault="00EC7FD7" w:rsidP="00EC7FD7">
      <w:pPr>
        <w:pStyle w:val="Zkladntext"/>
        <w:ind w:firstLine="708"/>
        <w:rPr>
          <w:rFonts w:asciiTheme="majorHAnsi" w:hAnsiTheme="majorHAnsi" w:cstheme="majorHAnsi"/>
          <w:b/>
          <w:bCs/>
          <w:i w:val="0"/>
          <w:sz w:val="22"/>
          <w:szCs w:val="22"/>
        </w:rPr>
      </w:pPr>
      <w:r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>IČO</w:t>
      </w:r>
      <w:r w:rsidRPr="00EC7FD7">
        <w:rPr>
          <w:rFonts w:asciiTheme="majorHAnsi" w:hAnsiTheme="majorHAnsi" w:cstheme="majorHAnsi"/>
          <w:i w:val="0"/>
          <w:sz w:val="22"/>
          <w:szCs w:val="22"/>
        </w:rPr>
        <w:t>:</w:t>
      </w:r>
      <w:r w:rsidRPr="00EC7FD7">
        <w:rPr>
          <w:rFonts w:asciiTheme="majorHAnsi" w:hAnsiTheme="majorHAnsi" w:cstheme="majorHAnsi"/>
          <w:i w:val="0"/>
          <w:sz w:val="22"/>
          <w:szCs w:val="22"/>
        </w:rPr>
        <w:tab/>
      </w:r>
      <w:r w:rsidRPr="00EC7FD7">
        <w:rPr>
          <w:rFonts w:asciiTheme="majorHAnsi" w:hAnsiTheme="majorHAnsi" w:cstheme="majorHAnsi"/>
          <w:i w:val="0"/>
          <w:sz w:val="22"/>
          <w:szCs w:val="22"/>
        </w:rPr>
        <w:tab/>
      </w:r>
      <w:r w:rsidRPr="00EC7FD7">
        <w:rPr>
          <w:rFonts w:asciiTheme="majorHAnsi" w:hAnsiTheme="majorHAnsi" w:cstheme="majorHAnsi"/>
          <w:i w:val="0"/>
          <w:sz w:val="22"/>
          <w:szCs w:val="22"/>
        </w:rPr>
        <w:tab/>
        <w:t>002 81 859</w:t>
      </w:r>
    </w:p>
    <w:p w14:paraId="6C4B1F7A" w14:textId="77777777" w:rsidR="00EC7FD7" w:rsidRPr="00EC7FD7" w:rsidRDefault="00EC7FD7" w:rsidP="00EC7FD7">
      <w:pPr>
        <w:pStyle w:val="Zkladntext"/>
        <w:ind w:firstLine="708"/>
        <w:rPr>
          <w:rFonts w:asciiTheme="majorHAnsi" w:hAnsiTheme="majorHAnsi" w:cstheme="majorHAnsi"/>
          <w:i w:val="0"/>
          <w:sz w:val="22"/>
          <w:szCs w:val="22"/>
        </w:rPr>
      </w:pPr>
      <w:r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>Zastoupený:</w:t>
      </w:r>
      <w:r w:rsidRPr="00EC7FD7">
        <w:rPr>
          <w:rFonts w:asciiTheme="majorHAnsi" w:hAnsiTheme="majorHAnsi" w:cstheme="majorHAnsi"/>
          <w:i w:val="0"/>
          <w:sz w:val="22"/>
          <w:szCs w:val="22"/>
        </w:rPr>
        <w:tab/>
      </w:r>
      <w:r w:rsidRPr="00EC7FD7">
        <w:rPr>
          <w:rFonts w:asciiTheme="majorHAnsi" w:hAnsiTheme="majorHAnsi" w:cstheme="majorHAnsi"/>
          <w:i w:val="0"/>
          <w:sz w:val="22"/>
          <w:szCs w:val="22"/>
        </w:rPr>
        <w:tab/>
        <w:t>Milanem Bučkem, starostou</w:t>
      </w:r>
    </w:p>
    <w:p w14:paraId="4B94D5A5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</w:p>
    <w:p w14:paraId="23AA3976" w14:textId="77777777" w:rsidR="004E24E3" w:rsidRDefault="7F3E5489" w:rsidP="004E24E3">
      <w:pPr>
        <w:pStyle w:val="Zkladntext"/>
        <w:jc w:val="both"/>
        <w:rPr>
          <w:rFonts w:asciiTheme="majorHAnsi" w:hAnsiTheme="majorHAnsi" w:cstheme="majorHAnsi"/>
          <w:b/>
          <w:bCs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i w:val="0"/>
          <w:sz w:val="22"/>
          <w:szCs w:val="22"/>
        </w:rPr>
        <w:t>Předmět veřejné zakázky:</w:t>
      </w:r>
    </w:p>
    <w:p w14:paraId="40D21148" w14:textId="6C082426" w:rsidR="00EC7FD7" w:rsidRPr="00EC7FD7" w:rsidRDefault="00EC7FD7" w:rsidP="00EC7FD7">
      <w:pPr>
        <w:pStyle w:val="Zkladntext"/>
        <w:rPr>
          <w:rFonts w:asciiTheme="majorHAnsi" w:hAnsiTheme="majorHAnsi" w:cstheme="majorHAnsi"/>
          <w:b/>
          <w:bCs/>
          <w:i w:val="0"/>
          <w:iCs/>
          <w:noProof/>
          <w:sz w:val="22"/>
          <w:szCs w:val="22"/>
        </w:rPr>
      </w:pPr>
      <w:r w:rsidRPr="00EC7FD7">
        <w:rPr>
          <w:rFonts w:asciiTheme="majorHAnsi" w:hAnsiTheme="majorHAnsi" w:cstheme="majorHAnsi"/>
          <w:i w:val="0"/>
          <w:iCs/>
          <w:noProof/>
          <w:sz w:val="22"/>
          <w:szCs w:val="22"/>
        </w:rPr>
        <w:t>Předmětem veřejné zakázky je rekonstrukce místních komunikací a chodníků na ulici Luční ve městě Ivančice.</w:t>
      </w:r>
      <w:r>
        <w:rPr>
          <w:rFonts w:asciiTheme="majorHAnsi" w:hAnsiTheme="majorHAnsi" w:cstheme="majorHAnsi"/>
          <w:b/>
          <w:bCs/>
          <w:i w:val="0"/>
          <w:iCs/>
          <w:noProof/>
          <w:sz w:val="22"/>
          <w:szCs w:val="22"/>
        </w:rPr>
        <w:t xml:space="preserve"> </w:t>
      </w:r>
      <w:r w:rsidRPr="00EC7FD7">
        <w:rPr>
          <w:rFonts w:asciiTheme="majorHAnsi" w:hAnsiTheme="majorHAnsi" w:cstheme="majorHAnsi"/>
          <w:i w:val="0"/>
          <w:iCs/>
          <w:noProof/>
          <w:sz w:val="22"/>
          <w:szCs w:val="22"/>
        </w:rPr>
        <w:t>Podrobný a přesný popis předmětu plnění veřejné zakázky je uveden v přílohách ZD.</w:t>
      </w:r>
    </w:p>
    <w:p w14:paraId="049F31CB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EC3C9DE" w14:textId="2B69276A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iCs/>
          <w:vanish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 xml:space="preserve">POUŽITÝ DRUH ZADÁVACÍHO ŘÍZENÍ </w:t>
      </w:r>
    </w:p>
    <w:p w14:paraId="53128261" w14:textId="77777777" w:rsidR="00545085" w:rsidRPr="00C3167E" w:rsidRDefault="00545085" w:rsidP="00F11D6E">
      <w:pPr>
        <w:pStyle w:val="Odstavecseseznamem"/>
        <w:ind w:left="0"/>
        <w:jc w:val="both"/>
        <w:rPr>
          <w:rFonts w:asciiTheme="majorHAnsi" w:hAnsiTheme="majorHAnsi" w:cstheme="majorHAnsi"/>
          <w:b/>
          <w:bCs/>
          <w:iCs/>
          <w:vanish/>
          <w:sz w:val="22"/>
          <w:szCs w:val="22"/>
          <w:lang w:val="cs-CZ"/>
        </w:rPr>
      </w:pPr>
    </w:p>
    <w:p w14:paraId="746CBF1F" w14:textId="77777777" w:rsidR="00545085" w:rsidRPr="00C3167E" w:rsidRDefault="7F3E5489" w:rsidP="00F11D6E">
      <w:pPr>
        <w:numPr>
          <w:ilvl w:val="1"/>
          <w:numId w:val="3"/>
        </w:numPr>
        <w:ind w:left="792" w:hanging="432"/>
        <w:jc w:val="both"/>
        <w:rPr>
          <w:rFonts w:asciiTheme="majorHAnsi" w:hAnsiTheme="majorHAnsi" w:cstheme="majorHAnsi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Informace o veřejné zakázce</w:t>
      </w:r>
    </w:p>
    <w:p w14:paraId="19BF5AB9" w14:textId="25FBDF06" w:rsidR="00545085" w:rsidRPr="00C3167E" w:rsidRDefault="7F3E5489" w:rsidP="00F11D6E">
      <w:pPr>
        <w:pStyle w:val="Zkladntext"/>
        <w:ind w:left="3540" w:hanging="2832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Název veřejné zakázky:</w:t>
      </w:r>
      <w:r w:rsidR="00545085" w:rsidRPr="00C3167E">
        <w:rPr>
          <w:rFonts w:asciiTheme="majorHAnsi" w:hAnsiTheme="majorHAnsi" w:cstheme="majorHAnsi"/>
        </w:rPr>
        <w:tab/>
      </w:r>
      <w:r w:rsidR="000E76FD"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>"</w:t>
      </w:r>
      <w:r w:rsidR="00EC7FD7" w:rsidRPr="00EC7FD7">
        <w:rPr>
          <w:rFonts w:asciiTheme="majorHAnsi" w:hAnsiTheme="majorHAnsi" w:cstheme="majorHAnsi"/>
          <w:b/>
          <w:i w:val="0"/>
          <w:sz w:val="22"/>
          <w:szCs w:val="22"/>
        </w:rPr>
        <w:t>Rekonstrukce místních komunikací a chodníků, ul. Luční, Ivančice</w:t>
      </w:r>
      <w:r w:rsidR="000E76FD" w:rsidRPr="00EC7FD7">
        <w:rPr>
          <w:rFonts w:asciiTheme="majorHAnsi" w:hAnsiTheme="majorHAnsi" w:cstheme="majorHAnsi"/>
          <w:b/>
          <w:bCs/>
          <w:i w:val="0"/>
          <w:sz w:val="22"/>
          <w:szCs w:val="22"/>
        </w:rPr>
        <w:t>"</w:t>
      </w:r>
    </w:p>
    <w:p w14:paraId="62486C05" w14:textId="77777777" w:rsidR="00545085" w:rsidRPr="00C3167E" w:rsidRDefault="00545085" w:rsidP="00F11D6E">
      <w:pPr>
        <w:pStyle w:val="Zkladntext"/>
        <w:ind w:left="4248" w:hanging="3672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77EC99B" w14:textId="77777777" w:rsidR="00545085" w:rsidRPr="00C3167E" w:rsidRDefault="00545085" w:rsidP="00F11D6E">
      <w:pPr>
        <w:numPr>
          <w:ilvl w:val="1"/>
          <w:numId w:val="3"/>
        </w:numPr>
        <w:ind w:left="792" w:hanging="432"/>
        <w:jc w:val="both"/>
        <w:rPr>
          <w:rFonts w:asciiTheme="majorHAnsi" w:hAnsiTheme="majorHAnsi" w:cstheme="majorHAnsi"/>
          <w:iCs/>
          <w:sz w:val="22"/>
          <w:szCs w:val="22"/>
        </w:rPr>
      </w:pPr>
      <w:bookmarkStart w:id="0" w:name="OLE_LINK4"/>
      <w:r w:rsidRPr="00C3167E">
        <w:rPr>
          <w:rFonts w:asciiTheme="majorHAnsi" w:hAnsiTheme="majorHAnsi" w:cstheme="majorHAnsi"/>
          <w:b/>
          <w:bCs/>
          <w:iCs/>
          <w:sz w:val="22"/>
          <w:szCs w:val="22"/>
        </w:rPr>
        <w:t>Informace o zadávacím řízení</w:t>
      </w:r>
    </w:p>
    <w:bookmarkEnd w:id="0"/>
    <w:p w14:paraId="74B54271" w14:textId="77777777" w:rsidR="00545085" w:rsidRPr="00C3167E" w:rsidRDefault="00545085" w:rsidP="00F11D6E">
      <w:pPr>
        <w:pStyle w:val="Zkladntext"/>
        <w:ind w:firstLine="708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Druh (předmět) veřejné zakázky (§ 14 ZZVZ):</w:t>
      </w:r>
    </w:p>
    <w:p w14:paraId="490E50FB" w14:textId="626A63C5" w:rsidR="00545085" w:rsidRPr="00C3167E" w:rsidRDefault="7F3E5489" w:rsidP="00F11D6E">
      <w:pPr>
        <w:pStyle w:val="Zkladntext"/>
        <w:ind w:left="3264" w:firstLine="276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i w:val="0"/>
          <w:sz w:val="22"/>
          <w:szCs w:val="22"/>
        </w:rPr>
        <w:t xml:space="preserve">Veřejná zakázka na </w:t>
      </w:r>
      <w:r w:rsidR="00EC7FD7">
        <w:rPr>
          <w:rFonts w:asciiTheme="majorHAnsi" w:hAnsiTheme="majorHAnsi" w:cstheme="majorHAnsi"/>
          <w:b/>
          <w:bCs/>
          <w:i w:val="0"/>
          <w:sz w:val="22"/>
          <w:szCs w:val="22"/>
        </w:rPr>
        <w:t>stavební práce</w:t>
      </w:r>
    </w:p>
    <w:p w14:paraId="118F62B5" w14:textId="77777777" w:rsidR="00545085" w:rsidRPr="00C3167E" w:rsidRDefault="00545085" w:rsidP="00F11D6E">
      <w:pPr>
        <w:pStyle w:val="Zkladntext"/>
        <w:ind w:firstLine="708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Určení režimu veřejné zakázky podle její předpokládané hodnoty (§ 24 ZZVZ):</w:t>
      </w:r>
    </w:p>
    <w:p w14:paraId="199839F3" w14:textId="517B54F2" w:rsidR="00545085" w:rsidRPr="00C3167E" w:rsidRDefault="00EC7FD7" w:rsidP="00F11D6E">
      <w:pPr>
        <w:pStyle w:val="Zkladntext"/>
        <w:ind w:left="3264" w:firstLine="276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>
        <w:rPr>
          <w:rFonts w:asciiTheme="majorHAnsi" w:hAnsiTheme="majorHAnsi" w:cstheme="majorHAnsi"/>
          <w:b/>
          <w:i w:val="0"/>
          <w:iCs/>
          <w:sz w:val="22"/>
          <w:szCs w:val="22"/>
        </w:rPr>
        <w:t>Podlimitní</w:t>
      </w:r>
      <w:r w:rsidR="00545085" w:rsidRPr="00C3167E">
        <w:rPr>
          <w:rFonts w:asciiTheme="majorHAnsi" w:hAnsiTheme="majorHAnsi" w:cstheme="majorHAnsi"/>
          <w:b/>
          <w:i w:val="0"/>
          <w:iCs/>
          <w:sz w:val="22"/>
          <w:szCs w:val="22"/>
        </w:rPr>
        <w:t xml:space="preserve"> veřejná zakázka</w:t>
      </w:r>
    </w:p>
    <w:p w14:paraId="7108FB61" w14:textId="77777777" w:rsidR="00545085" w:rsidRPr="00C3167E" w:rsidRDefault="7F3E5489" w:rsidP="00F11D6E">
      <w:pPr>
        <w:pStyle w:val="Zkladntext"/>
        <w:ind w:left="432" w:firstLine="276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Druh zadávacího řízení veřejné zakázky (§ 3 ZZVZ):</w:t>
      </w:r>
    </w:p>
    <w:p w14:paraId="4101652C" w14:textId="584846C8" w:rsidR="00545085" w:rsidRPr="00C3167E" w:rsidRDefault="00EC7FD7" w:rsidP="00AB36D7">
      <w:pPr>
        <w:pStyle w:val="Zkladntext"/>
        <w:ind w:left="3264" w:firstLine="276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>
        <w:rPr>
          <w:rFonts w:asciiTheme="majorHAnsi" w:hAnsiTheme="majorHAnsi" w:cstheme="majorHAnsi"/>
          <w:b/>
          <w:i w:val="0"/>
          <w:iCs/>
          <w:sz w:val="22"/>
          <w:szCs w:val="22"/>
        </w:rPr>
        <w:t>Zjednodušené</w:t>
      </w:r>
      <w:r w:rsidR="006F135C" w:rsidRPr="006F135C">
        <w:rPr>
          <w:rFonts w:asciiTheme="majorHAnsi" w:hAnsiTheme="majorHAnsi" w:cstheme="majorHAnsi"/>
          <w:b/>
          <w:i w:val="0"/>
          <w:iCs/>
          <w:sz w:val="22"/>
          <w:szCs w:val="22"/>
        </w:rPr>
        <w:t xml:space="preserve"> podlimitní řízení</w:t>
      </w:r>
    </w:p>
    <w:p w14:paraId="4B99056E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EF80B0D" w14:textId="451E74D1" w:rsidR="00545085" w:rsidRPr="00C3167E" w:rsidRDefault="00545085" w:rsidP="00F11D6E">
      <w:pPr>
        <w:numPr>
          <w:ilvl w:val="0"/>
          <w:numId w:val="3"/>
        </w:numPr>
        <w:spacing w:after="24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SEZNAM ÚČASTNÍKŮ ZADÁVACÍHO ŘÍZENÍ</w:t>
      </w:r>
      <w:r w:rsidR="00AF74D2" w:rsidRPr="00C3167E">
        <w:rPr>
          <w:rFonts w:asciiTheme="majorHAnsi" w:hAnsiTheme="majorHAnsi" w:cstheme="majorHAnsi"/>
          <w:b/>
          <w:sz w:val="22"/>
          <w:szCs w:val="22"/>
        </w:rPr>
        <w:t xml:space="preserve"> A JEJICH NABÍDKOVÉ CENY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C3167E" w:rsidRPr="00C3167E" w14:paraId="1203736C" w14:textId="77777777" w:rsidTr="7F3E5489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1010EBB6" w14:textId="77777777" w:rsidR="00545085" w:rsidRPr="00C3167E" w:rsidRDefault="00545085" w:rsidP="00F11D6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1" w:name="_Hlk87457446"/>
            <w:bookmarkEnd w:id="1"/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65C38B3A" w14:textId="3E76859B" w:rsidR="00545085" w:rsidRPr="00C3167E" w:rsidRDefault="00EC7FD7" w:rsidP="00F11D6E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EC7FD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EUROVIA CZ a.s.</w:t>
            </w:r>
          </w:p>
        </w:tc>
      </w:tr>
      <w:tr w:rsidR="000E76FD" w:rsidRPr="00C3167E" w14:paraId="0DB5D0F9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17D4DFB0" w14:textId="77777777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44AA27A" w14:textId="72DB19AF" w:rsidR="000E76FD" w:rsidRPr="000E76FD" w:rsidRDefault="00EC7FD7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Akciová společnost</w:t>
            </w:r>
          </w:p>
        </w:tc>
      </w:tr>
      <w:tr w:rsidR="000E76FD" w:rsidRPr="00C3167E" w14:paraId="2C8778D8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0CA4343A" w14:textId="77777777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4A86673" w14:textId="2DAE2A05" w:rsidR="000E76FD" w:rsidRPr="000E76FD" w:rsidRDefault="00EC7FD7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C7FD7">
              <w:rPr>
                <w:rFonts w:asciiTheme="majorHAnsi" w:hAnsiTheme="majorHAnsi" w:cstheme="majorHAnsi"/>
                <w:bCs/>
                <w:sz w:val="22"/>
                <w:szCs w:val="22"/>
              </w:rPr>
              <w:t>U Michelského lesa 1581/2, Michle, 140 00 Praha 4</w:t>
            </w:r>
          </w:p>
        </w:tc>
      </w:tr>
      <w:tr w:rsidR="000E76FD" w:rsidRPr="00C3167E" w14:paraId="5030AB6B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8CD8B08" w14:textId="77777777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34D6A50" w14:textId="0B90FAF7" w:rsidR="000E76FD" w:rsidRPr="00EC7FD7" w:rsidRDefault="00EC7FD7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C7FD7">
              <w:rPr>
                <w:rFonts w:asciiTheme="majorHAnsi" w:hAnsiTheme="majorHAnsi" w:cstheme="majorHAnsi"/>
                <w:sz w:val="22"/>
                <w:szCs w:val="22"/>
              </w:rPr>
              <w:t>45274924</w:t>
            </w:r>
          </w:p>
        </w:tc>
      </w:tr>
      <w:tr w:rsidR="000E76FD" w:rsidRPr="00C3167E" w14:paraId="426685CC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62370E09" w14:textId="3D9613F8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5225D69" w14:textId="5E03E7EE" w:rsidR="000E76FD" w:rsidRPr="000E76FD" w:rsidRDefault="00EC7FD7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C7FD7">
              <w:rPr>
                <w:rFonts w:asciiTheme="majorHAnsi" w:hAnsiTheme="majorHAnsi" w:cstheme="majorHAnsi"/>
                <w:bCs/>
                <w:sz w:val="22"/>
                <w:szCs w:val="22"/>
              </w:rPr>
              <w:t>7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  <w:r w:rsidRPr="00EC7FD7">
              <w:rPr>
                <w:rFonts w:asciiTheme="majorHAnsi" w:hAnsiTheme="majorHAnsi" w:cstheme="majorHAnsi"/>
                <w:bCs/>
                <w:sz w:val="22"/>
                <w:szCs w:val="22"/>
              </w:rPr>
              <w:t>273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  <w:r w:rsidRPr="00EC7FD7">
              <w:rPr>
                <w:rFonts w:asciiTheme="majorHAnsi" w:hAnsiTheme="majorHAnsi" w:cstheme="majorHAnsi"/>
                <w:bCs/>
                <w:sz w:val="22"/>
                <w:szCs w:val="22"/>
              </w:rPr>
              <w:t>427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,</w:t>
            </w:r>
            <w:r w:rsidRPr="00EC7FD7">
              <w:rPr>
                <w:rFonts w:asciiTheme="majorHAnsi" w:hAnsiTheme="majorHAnsi" w:cstheme="majorHAnsi"/>
                <w:bCs/>
                <w:sz w:val="22"/>
                <w:szCs w:val="22"/>
              </w:rPr>
              <w:t>98</w:t>
            </w:r>
            <w:r w:rsidR="00BD487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BB2F56"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>Kč</w:t>
            </w:r>
            <w:r w:rsidR="000E76FD"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</w:t>
            </w:r>
          </w:p>
        </w:tc>
      </w:tr>
    </w:tbl>
    <w:p w14:paraId="0623D6A6" w14:textId="06134EA3" w:rsidR="00AE1073" w:rsidRDefault="00AE1073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EC7FD7" w:rsidRPr="00C3167E" w14:paraId="57F172EA" w14:textId="77777777" w:rsidTr="00C21B3E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0675CCEB" w14:textId="77777777" w:rsidR="00EC7FD7" w:rsidRPr="00C3167E" w:rsidRDefault="00EC7FD7" w:rsidP="00C21B3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70431109" w14:textId="3F1066C1" w:rsidR="00EC7FD7" w:rsidRPr="00C3167E" w:rsidRDefault="00EC7FD7" w:rsidP="00C21B3E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EC7FD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COLAS CZ, a.s.</w:t>
            </w:r>
          </w:p>
        </w:tc>
      </w:tr>
      <w:tr w:rsidR="00EC7FD7" w:rsidRPr="00C3167E" w14:paraId="63E09F0A" w14:textId="77777777" w:rsidTr="00C21B3E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64D26362" w14:textId="77777777" w:rsidR="00EC7FD7" w:rsidRPr="00C3167E" w:rsidRDefault="00EC7FD7" w:rsidP="00C21B3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63B8169" w14:textId="77777777" w:rsidR="00EC7FD7" w:rsidRPr="000E76FD" w:rsidRDefault="00EC7FD7" w:rsidP="00C21B3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Akciová společnost</w:t>
            </w:r>
          </w:p>
        </w:tc>
      </w:tr>
      <w:tr w:rsidR="00EC7FD7" w:rsidRPr="00C3167E" w14:paraId="3AA6FBA4" w14:textId="77777777" w:rsidTr="00C21B3E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B423340" w14:textId="77777777" w:rsidR="00EC7FD7" w:rsidRPr="00C3167E" w:rsidRDefault="00EC7FD7" w:rsidP="00C21B3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5B4F850" w14:textId="4678C09B" w:rsidR="00EC7FD7" w:rsidRPr="000E76FD" w:rsidRDefault="00EC7FD7" w:rsidP="00C21B3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spellStart"/>
            <w:r w:rsidRPr="00EC7FD7">
              <w:rPr>
                <w:rFonts w:asciiTheme="majorHAnsi" w:hAnsiTheme="majorHAnsi" w:cstheme="majorHAnsi"/>
                <w:bCs/>
                <w:sz w:val="22"/>
                <w:szCs w:val="22"/>
              </w:rPr>
              <w:t>Rubeška</w:t>
            </w:r>
            <w:proofErr w:type="spellEnd"/>
            <w:r w:rsidRPr="00EC7FD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215/1, Vysočany, 190 00 Praha 9</w:t>
            </w:r>
          </w:p>
        </w:tc>
      </w:tr>
      <w:tr w:rsidR="00EC7FD7" w:rsidRPr="00C3167E" w14:paraId="416D0A79" w14:textId="77777777" w:rsidTr="00C21B3E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3108FAE" w14:textId="77777777" w:rsidR="00EC7FD7" w:rsidRPr="00C3167E" w:rsidRDefault="00EC7FD7" w:rsidP="00C21B3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1D64DC88" w14:textId="57E86B02" w:rsidR="00EC7FD7" w:rsidRPr="00EC7FD7" w:rsidRDefault="00EC7FD7" w:rsidP="00C21B3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C7FD7">
              <w:rPr>
                <w:rFonts w:asciiTheme="majorHAnsi" w:hAnsiTheme="majorHAnsi" w:cstheme="majorHAnsi"/>
                <w:sz w:val="22"/>
                <w:szCs w:val="22"/>
              </w:rPr>
              <w:t>26177005</w:t>
            </w:r>
          </w:p>
        </w:tc>
      </w:tr>
      <w:tr w:rsidR="00EC7FD7" w:rsidRPr="00C3167E" w14:paraId="3E6CE9F8" w14:textId="77777777" w:rsidTr="00C21B3E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0F379F39" w14:textId="77777777" w:rsidR="00EC7FD7" w:rsidRPr="00C3167E" w:rsidRDefault="00EC7FD7" w:rsidP="00C21B3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3E40A52" w14:textId="5E3B355A" w:rsidR="00EC7FD7" w:rsidRPr="000E76FD" w:rsidRDefault="00EC7FD7" w:rsidP="00C21B3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C7FD7">
              <w:rPr>
                <w:rFonts w:asciiTheme="majorHAnsi" w:hAnsiTheme="majorHAnsi" w:cstheme="majorHAnsi"/>
                <w:bCs/>
                <w:sz w:val="22"/>
                <w:szCs w:val="22"/>
              </w:rPr>
              <w:t>5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  <w:r w:rsidRPr="00EC7FD7">
              <w:rPr>
                <w:rFonts w:asciiTheme="majorHAnsi" w:hAnsiTheme="majorHAnsi" w:cstheme="majorHAnsi"/>
                <w:bCs/>
                <w:sz w:val="22"/>
                <w:szCs w:val="22"/>
              </w:rPr>
              <w:t>184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  <w:r w:rsidRPr="00EC7FD7">
              <w:rPr>
                <w:rFonts w:asciiTheme="majorHAnsi" w:hAnsiTheme="majorHAnsi" w:cstheme="majorHAnsi"/>
                <w:bCs/>
                <w:sz w:val="22"/>
                <w:szCs w:val="22"/>
              </w:rPr>
              <w:t>626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,</w:t>
            </w:r>
            <w:r w:rsidRPr="00EC7FD7">
              <w:rPr>
                <w:rFonts w:asciiTheme="majorHAnsi" w:hAnsiTheme="majorHAnsi" w:cstheme="majorHAnsi"/>
                <w:bCs/>
                <w:sz w:val="22"/>
                <w:szCs w:val="22"/>
              </w:rPr>
              <w:t>32 </w:t>
            </w:r>
            <w:r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>Kč</w:t>
            </w: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</w:t>
            </w:r>
          </w:p>
        </w:tc>
      </w:tr>
    </w:tbl>
    <w:p w14:paraId="11573504" w14:textId="77777777" w:rsidR="00747CC7" w:rsidRDefault="00747CC7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A179AB3" w14:textId="3B0D3E82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 xml:space="preserve">SEZNAM VŠECH VYLOUČENÝCH ÚČASTNÍKŮ ZADÁVACÍHO ŘÍZENÍ S ODŮVODNĚNÍM </w:t>
      </w:r>
    </w:p>
    <w:p w14:paraId="3FE9F23F" w14:textId="0D329C01" w:rsidR="00545085" w:rsidRPr="00C3167E" w:rsidRDefault="00BD4873" w:rsidP="00796A61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Ze zadávacího řízení nebyl vyloučen žádný účastník.</w:t>
      </w:r>
    </w:p>
    <w:p w14:paraId="583BB3F0" w14:textId="77777777" w:rsidR="00415E0E" w:rsidRPr="00C3167E" w:rsidRDefault="00415E0E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6374A17" w14:textId="413D78AA" w:rsidR="00796A61" w:rsidRDefault="00545085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DODAVATELŮ, S NIMIŽ BYLA UZAVŘENA SMLOUVA VČETNĚ ODŮVODNĚNÍ JEJICH VÝBĚRU</w:t>
      </w:r>
    </w:p>
    <w:p w14:paraId="354786D8" w14:textId="77777777" w:rsidR="00796A61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5AA0F15" w14:textId="77777777" w:rsidR="00AB36D7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EC7FD7" w:rsidRPr="00C3167E" w14:paraId="7C783C3D" w14:textId="77777777" w:rsidTr="00C21B3E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35F7D476" w14:textId="77777777" w:rsidR="00EC7FD7" w:rsidRPr="00C3167E" w:rsidRDefault="00EC7FD7" w:rsidP="00C21B3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7F9E7194" w14:textId="77777777" w:rsidR="00EC7FD7" w:rsidRPr="00C3167E" w:rsidRDefault="00EC7FD7" w:rsidP="00C21B3E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EC7FD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COLAS CZ, a.s.</w:t>
            </w:r>
          </w:p>
        </w:tc>
      </w:tr>
      <w:tr w:rsidR="00EC7FD7" w:rsidRPr="00C3167E" w14:paraId="251455C3" w14:textId="77777777" w:rsidTr="00C21B3E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2BABEB92" w14:textId="77777777" w:rsidR="00EC7FD7" w:rsidRPr="00C3167E" w:rsidRDefault="00EC7FD7" w:rsidP="00C21B3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D78F9CE" w14:textId="77777777" w:rsidR="00EC7FD7" w:rsidRPr="000E76FD" w:rsidRDefault="00EC7FD7" w:rsidP="00C21B3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Akciová společnost</w:t>
            </w:r>
          </w:p>
        </w:tc>
      </w:tr>
      <w:tr w:rsidR="00EC7FD7" w:rsidRPr="00C3167E" w14:paraId="7953E475" w14:textId="77777777" w:rsidTr="00C21B3E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182AF255" w14:textId="77777777" w:rsidR="00EC7FD7" w:rsidRPr="00C3167E" w:rsidRDefault="00EC7FD7" w:rsidP="00C21B3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429F6E36" w14:textId="77777777" w:rsidR="00EC7FD7" w:rsidRPr="000E76FD" w:rsidRDefault="00EC7FD7" w:rsidP="00C21B3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spellStart"/>
            <w:r w:rsidRPr="00EC7FD7">
              <w:rPr>
                <w:rFonts w:asciiTheme="majorHAnsi" w:hAnsiTheme="majorHAnsi" w:cstheme="majorHAnsi"/>
                <w:bCs/>
                <w:sz w:val="22"/>
                <w:szCs w:val="22"/>
              </w:rPr>
              <w:t>Rubeška</w:t>
            </w:r>
            <w:proofErr w:type="spellEnd"/>
            <w:r w:rsidRPr="00EC7FD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215/1, Vysočany, 190 00 Praha 9</w:t>
            </w:r>
          </w:p>
        </w:tc>
      </w:tr>
      <w:tr w:rsidR="00EC7FD7" w:rsidRPr="00C3167E" w14:paraId="7F26A0C5" w14:textId="77777777" w:rsidTr="00C21B3E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22704A5A" w14:textId="77777777" w:rsidR="00EC7FD7" w:rsidRPr="00C3167E" w:rsidRDefault="00EC7FD7" w:rsidP="00C21B3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48E11D1C" w14:textId="77777777" w:rsidR="00EC7FD7" w:rsidRPr="00EC7FD7" w:rsidRDefault="00EC7FD7" w:rsidP="00C21B3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C7FD7">
              <w:rPr>
                <w:rFonts w:asciiTheme="majorHAnsi" w:hAnsiTheme="majorHAnsi" w:cstheme="majorHAnsi"/>
                <w:sz w:val="22"/>
                <w:szCs w:val="22"/>
              </w:rPr>
              <w:t>26177005</w:t>
            </w:r>
          </w:p>
        </w:tc>
      </w:tr>
      <w:tr w:rsidR="00EC7FD7" w:rsidRPr="00C3167E" w14:paraId="71A18C5C" w14:textId="77777777" w:rsidTr="00C21B3E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07F2B176" w14:textId="77777777" w:rsidR="00EC7FD7" w:rsidRPr="00C3167E" w:rsidRDefault="00EC7FD7" w:rsidP="00C21B3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48EB424" w14:textId="77777777" w:rsidR="00EC7FD7" w:rsidRPr="000E76FD" w:rsidRDefault="00EC7FD7" w:rsidP="00C21B3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C7FD7">
              <w:rPr>
                <w:rFonts w:asciiTheme="majorHAnsi" w:hAnsiTheme="majorHAnsi" w:cstheme="majorHAnsi"/>
                <w:bCs/>
                <w:sz w:val="22"/>
                <w:szCs w:val="22"/>
              </w:rPr>
              <w:t>5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  <w:r w:rsidRPr="00EC7FD7">
              <w:rPr>
                <w:rFonts w:asciiTheme="majorHAnsi" w:hAnsiTheme="majorHAnsi" w:cstheme="majorHAnsi"/>
                <w:bCs/>
                <w:sz w:val="22"/>
                <w:szCs w:val="22"/>
              </w:rPr>
              <w:t>184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  <w:r w:rsidRPr="00EC7FD7">
              <w:rPr>
                <w:rFonts w:asciiTheme="majorHAnsi" w:hAnsiTheme="majorHAnsi" w:cstheme="majorHAnsi"/>
                <w:bCs/>
                <w:sz w:val="22"/>
                <w:szCs w:val="22"/>
              </w:rPr>
              <w:t>626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,</w:t>
            </w:r>
            <w:r w:rsidRPr="00EC7FD7">
              <w:rPr>
                <w:rFonts w:asciiTheme="majorHAnsi" w:hAnsiTheme="majorHAnsi" w:cstheme="majorHAnsi"/>
                <w:bCs/>
                <w:sz w:val="22"/>
                <w:szCs w:val="22"/>
              </w:rPr>
              <w:t>32 </w:t>
            </w:r>
            <w:r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>Kč</w:t>
            </w: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</w:t>
            </w:r>
          </w:p>
        </w:tc>
      </w:tr>
    </w:tbl>
    <w:p w14:paraId="2DC5A0B5" w14:textId="77777777" w:rsidR="00AB36D7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603A13A" w14:textId="49F3EC86" w:rsidR="00AB36D7" w:rsidRPr="00C3167E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Pravidla pro hodnocení nabídek dle § 115 ZZVZ</w:t>
      </w:r>
    </w:p>
    <w:p w14:paraId="244CEC30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Pravidla pro hodnocení nabídek zahrnují:</w:t>
      </w:r>
    </w:p>
    <w:p w14:paraId="360DB72B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a) kritéria hodnocení,</w:t>
      </w:r>
    </w:p>
    <w:p w14:paraId="4738BC45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b) metodu vyhodnocení nabídek v jednotlivých kritériích a</w:t>
      </w:r>
    </w:p>
    <w:p w14:paraId="669B8020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c) váhu nebo jiný matematický vztah mezi kritérii.</w:t>
      </w:r>
    </w:p>
    <w:p w14:paraId="768F3C64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00CB053" w14:textId="77777777" w:rsidR="00AB36D7" w:rsidRPr="00C3167E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Kritéria hodnocení</w:t>
      </w:r>
    </w:p>
    <w:p w14:paraId="31D564DA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 xml:space="preserve">Ekonomická výhodnost nabídky bude posuzována a hodnocena podle nejnižší nabídkové ceny </w:t>
      </w:r>
      <w:r>
        <w:rPr>
          <w:rFonts w:asciiTheme="majorHAnsi" w:hAnsiTheme="majorHAnsi" w:cstheme="majorHAnsi"/>
          <w:sz w:val="22"/>
          <w:szCs w:val="22"/>
        </w:rPr>
        <w:t xml:space="preserve">v Kč </w:t>
      </w:r>
      <w:r w:rsidRPr="00C3167E">
        <w:rPr>
          <w:rFonts w:asciiTheme="majorHAnsi" w:hAnsiTheme="majorHAnsi" w:cstheme="majorHAnsi"/>
          <w:sz w:val="22"/>
          <w:szCs w:val="22"/>
        </w:rPr>
        <w:t xml:space="preserve">bez DPH. </w:t>
      </w:r>
    </w:p>
    <w:p w14:paraId="628ACD0B" w14:textId="77777777" w:rsidR="00AB36D7" w:rsidRDefault="00AB36D7" w:rsidP="00AB36D7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1E914A3" w14:textId="77777777" w:rsidR="00AB36D7" w:rsidRPr="008E26C6" w:rsidRDefault="00AB36D7" w:rsidP="00AB36D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8E26C6">
        <w:rPr>
          <w:rFonts w:asciiTheme="majorHAnsi" w:hAnsiTheme="majorHAnsi" w:cstheme="majorHAnsi"/>
          <w:b/>
          <w:sz w:val="22"/>
          <w:szCs w:val="22"/>
        </w:rPr>
        <w:t>Způsob hodnocení nabídek</w:t>
      </w:r>
    </w:p>
    <w:p w14:paraId="6FA244FC" w14:textId="77777777" w:rsidR="00EC7FD7" w:rsidRPr="00EC7FD7" w:rsidRDefault="00EC7FD7" w:rsidP="00EC7FD7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C7FD7">
        <w:rPr>
          <w:rFonts w:asciiTheme="majorHAnsi" w:hAnsiTheme="majorHAnsi" w:cstheme="majorHAnsi"/>
          <w:bCs/>
          <w:sz w:val="22"/>
          <w:szCs w:val="22"/>
        </w:rPr>
        <w:t>Nabídky budou sestaveny vzestupně od nejnižší nabídkové ceny bez DPH po nabídku s nejvyšší nabídkovou cenou bez DPH.</w:t>
      </w:r>
    </w:p>
    <w:p w14:paraId="3F3D73A1" w14:textId="77777777" w:rsidR="00EC7FD7" w:rsidRPr="00EC7FD7" w:rsidRDefault="00EC7FD7" w:rsidP="00EC7FD7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C7FD7">
        <w:rPr>
          <w:rFonts w:asciiTheme="majorHAnsi" w:hAnsiTheme="majorHAnsi" w:cstheme="majorHAnsi"/>
          <w:bCs/>
          <w:sz w:val="22"/>
          <w:szCs w:val="22"/>
        </w:rPr>
        <w:t xml:space="preserve">Nabídka účastníka s nejnižší nabídkovou cenou bez DPH bude vyhodnocena jako nabídka na 1. místě v pořadí (nejvhodnější) a ekvivalentně pak bude pořadí sestaveno vzestupně s ostatními nabídkami. </w:t>
      </w:r>
    </w:p>
    <w:p w14:paraId="3389B989" w14:textId="77777777" w:rsidR="00EC7FD7" w:rsidRPr="00EC7FD7" w:rsidRDefault="00EC7FD7" w:rsidP="00EC7FD7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459F92A3" w14:textId="77777777" w:rsidR="00EC7FD7" w:rsidRDefault="00EC7FD7" w:rsidP="00EC7F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C7FD7">
        <w:rPr>
          <w:rFonts w:asciiTheme="majorHAnsi" w:hAnsiTheme="majorHAnsi" w:cstheme="majorHAnsi"/>
          <w:b/>
          <w:bCs/>
          <w:sz w:val="22"/>
          <w:szCs w:val="22"/>
        </w:rPr>
        <w:t>Hodnotit se bude nabídková cena bez DPH uvedená v čl. 4.1.1. návrhu smlouvy s označením „Cena Díla celkem bez DPH“ v Kč.</w:t>
      </w:r>
    </w:p>
    <w:p w14:paraId="71A433FD" w14:textId="77777777" w:rsidR="00EC7FD7" w:rsidRPr="00EC7FD7" w:rsidRDefault="00EC7FD7" w:rsidP="00EC7F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512B07B" w14:textId="77777777" w:rsidR="00AB36D7" w:rsidRPr="00C3167E" w:rsidRDefault="00AB36D7" w:rsidP="00AB36D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Výsledek hodnocení:</w:t>
      </w:r>
    </w:p>
    <w:p w14:paraId="1C2E5A09" w14:textId="77777777" w:rsidR="00415E0E" w:rsidRDefault="00415E0E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A73DBDF" w14:textId="443C36E1" w:rsidR="00415E0E" w:rsidRDefault="00EC7FD7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C7FD7">
        <w:rPr>
          <w:rFonts w:asciiTheme="majorHAnsi" w:hAnsiTheme="majorHAnsi" w:cstheme="majorHAnsi"/>
          <w:b/>
          <w:noProof/>
          <w:sz w:val="22"/>
          <w:szCs w:val="22"/>
        </w:rPr>
        <w:drawing>
          <wp:inline distT="0" distB="0" distL="0" distR="0" wp14:anchorId="55123472" wp14:editId="17B121A2">
            <wp:extent cx="5759450" cy="1784350"/>
            <wp:effectExtent l="0" t="0" r="6350" b="6350"/>
            <wp:docPr id="2099361303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361303" name="Picture 1" descr="A screenshot of a documen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5020C" w14:textId="77777777" w:rsidR="00BA1F57" w:rsidRDefault="00BA1F57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5241F31" w14:textId="2C9D7374" w:rsidR="00BA1F57" w:rsidRDefault="00EC7FD7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C7FD7">
        <w:rPr>
          <w:rFonts w:asciiTheme="majorHAnsi" w:hAnsiTheme="majorHAnsi" w:cstheme="majorHAnsi"/>
          <w:b/>
          <w:noProof/>
          <w:sz w:val="22"/>
          <w:szCs w:val="22"/>
        </w:rPr>
        <w:drawing>
          <wp:inline distT="0" distB="0" distL="0" distR="0" wp14:anchorId="2F62F8A4" wp14:editId="52151E09">
            <wp:extent cx="4495800" cy="711200"/>
            <wp:effectExtent l="0" t="0" r="0" b="0"/>
            <wp:docPr id="805746415" name="Picture 1" descr="A yellow and black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746415" name="Picture 1" descr="A yellow and black box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CA452" w14:textId="77777777" w:rsidR="00BA1F57" w:rsidRDefault="00BA1F57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9C08625" w14:textId="6715E22A" w:rsidR="004E24E3" w:rsidRPr="00EC7FD7" w:rsidRDefault="00EC7FD7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C7FD7">
        <w:rPr>
          <w:rFonts w:asciiTheme="majorHAnsi" w:hAnsiTheme="majorHAnsi" w:cstheme="majorHAnsi"/>
          <w:sz w:val="22"/>
          <w:szCs w:val="22"/>
        </w:rPr>
        <w:t>Zadavatel v zadávacím řízení obdržel</w:t>
      </w:r>
      <w:r w:rsidRPr="00EC7FD7">
        <w:rPr>
          <w:rStyle w:val="apple-converted-space"/>
          <w:rFonts w:asciiTheme="majorHAnsi" w:hAnsiTheme="majorHAnsi" w:cstheme="majorHAnsi"/>
          <w:sz w:val="22"/>
          <w:szCs w:val="22"/>
        </w:rPr>
        <w:t> </w:t>
      </w:r>
      <w:r w:rsidRPr="00EC7FD7">
        <w:rPr>
          <w:rFonts w:asciiTheme="majorHAnsi" w:hAnsiTheme="majorHAnsi" w:cstheme="majorHAnsi"/>
          <w:sz w:val="22"/>
          <w:szCs w:val="22"/>
        </w:rPr>
        <w:t>2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EC7FD7">
        <w:rPr>
          <w:rFonts w:asciiTheme="majorHAnsi" w:hAnsiTheme="majorHAnsi" w:cstheme="majorHAnsi"/>
          <w:sz w:val="22"/>
          <w:szCs w:val="22"/>
        </w:rPr>
        <w:t>nabídky.</w:t>
      </w:r>
      <w:r w:rsidRPr="00EC7FD7">
        <w:rPr>
          <w:rStyle w:val="apple-converted-space"/>
          <w:rFonts w:asciiTheme="majorHAnsi" w:hAnsiTheme="majorHAnsi" w:cstheme="majorHAnsi"/>
          <w:sz w:val="22"/>
          <w:szCs w:val="22"/>
        </w:rPr>
        <w:t> </w:t>
      </w:r>
      <w:r w:rsidRPr="00EC7FD7">
        <w:rPr>
          <w:rFonts w:asciiTheme="majorHAnsi" w:hAnsiTheme="majorHAnsi" w:cstheme="majorHAnsi"/>
          <w:sz w:val="22"/>
          <w:szCs w:val="22"/>
        </w:rPr>
        <w:t>Komise se rozhodla posoudi</w:t>
      </w:r>
      <w:r>
        <w:rPr>
          <w:rFonts w:asciiTheme="majorHAnsi" w:hAnsiTheme="majorHAnsi" w:cstheme="majorHAnsi"/>
          <w:sz w:val="22"/>
          <w:szCs w:val="22"/>
        </w:rPr>
        <w:t xml:space="preserve">t </w:t>
      </w:r>
      <w:r w:rsidRPr="00EC7FD7">
        <w:rPr>
          <w:rFonts w:asciiTheme="majorHAnsi" w:hAnsiTheme="majorHAnsi" w:cstheme="majorHAnsi"/>
          <w:sz w:val="22"/>
          <w:szCs w:val="22"/>
        </w:rPr>
        <w:t>nabídku účastníka COLAS</w:t>
      </w:r>
      <w:r w:rsidRPr="00EC7FD7">
        <w:rPr>
          <w:rStyle w:val="apple-converted-space"/>
          <w:rFonts w:asciiTheme="majorHAnsi" w:hAnsiTheme="majorHAnsi" w:cstheme="majorHAnsi"/>
          <w:sz w:val="22"/>
          <w:szCs w:val="22"/>
        </w:rPr>
        <w:t> </w:t>
      </w:r>
      <w:r w:rsidRPr="00EC7FD7">
        <w:rPr>
          <w:rFonts w:asciiTheme="majorHAnsi" w:hAnsiTheme="majorHAnsi" w:cstheme="majorHAnsi"/>
          <w:sz w:val="22"/>
          <w:szCs w:val="22"/>
        </w:rPr>
        <w:t>ZS, a.s., která se v předběžném hodnocení umístila na prvním místě. Nabídka účastníka</w:t>
      </w:r>
      <w:r w:rsidRPr="00EC7FD7">
        <w:rPr>
          <w:rStyle w:val="apple-converted-space"/>
          <w:rFonts w:asciiTheme="majorHAnsi" w:hAnsiTheme="majorHAnsi" w:cstheme="majorHAnsi"/>
          <w:sz w:val="22"/>
          <w:szCs w:val="22"/>
        </w:rPr>
        <w:t> </w:t>
      </w:r>
      <w:r w:rsidRPr="00EC7FD7">
        <w:rPr>
          <w:rFonts w:asciiTheme="majorHAnsi" w:hAnsiTheme="majorHAnsi" w:cstheme="majorHAnsi"/>
          <w:sz w:val="22"/>
          <w:szCs w:val="22"/>
        </w:rPr>
        <w:t>COLAS CZ, a.s. nejlépe splnila hodnotící kritéria a současně splnila požadavky ZD a ZZVZ. Nabídka nevykazuje</w:t>
      </w:r>
      <w:r w:rsidRPr="00EC7FD7">
        <w:rPr>
          <w:rStyle w:val="apple-converted-space"/>
          <w:rFonts w:asciiTheme="majorHAnsi" w:hAnsiTheme="majorHAnsi" w:cstheme="majorHAnsi"/>
          <w:sz w:val="22"/>
          <w:szCs w:val="22"/>
        </w:rPr>
        <w:t> </w:t>
      </w:r>
      <w:r w:rsidRPr="00EC7FD7">
        <w:rPr>
          <w:rFonts w:asciiTheme="majorHAnsi" w:hAnsiTheme="majorHAnsi" w:cstheme="majorHAnsi"/>
          <w:sz w:val="22"/>
          <w:szCs w:val="22"/>
        </w:rPr>
        <w:t>mimořádně nízkou nabídkovou cenu. Hodnotící komise navrh</w:t>
      </w:r>
      <w:r>
        <w:rPr>
          <w:rFonts w:asciiTheme="majorHAnsi" w:hAnsiTheme="majorHAnsi" w:cstheme="majorHAnsi"/>
          <w:sz w:val="22"/>
          <w:szCs w:val="22"/>
        </w:rPr>
        <w:t>la</w:t>
      </w:r>
      <w:r w:rsidRPr="00EC7FD7">
        <w:rPr>
          <w:rFonts w:asciiTheme="majorHAnsi" w:hAnsiTheme="majorHAnsi" w:cstheme="majorHAnsi"/>
          <w:sz w:val="22"/>
          <w:szCs w:val="22"/>
        </w:rPr>
        <w:t xml:space="preserve"> zadavateli nabídku účastníka</w:t>
      </w:r>
      <w:r w:rsidRPr="00EC7FD7">
        <w:rPr>
          <w:rStyle w:val="apple-converted-space"/>
          <w:rFonts w:asciiTheme="majorHAnsi" w:hAnsiTheme="majorHAnsi" w:cstheme="majorHAnsi"/>
          <w:sz w:val="22"/>
          <w:szCs w:val="22"/>
        </w:rPr>
        <w:t> </w:t>
      </w:r>
      <w:r w:rsidRPr="00EC7FD7">
        <w:rPr>
          <w:rFonts w:asciiTheme="majorHAnsi" w:hAnsiTheme="majorHAnsi" w:cstheme="majorHAnsi"/>
          <w:sz w:val="22"/>
          <w:szCs w:val="22"/>
        </w:rPr>
        <w:t>COLAS</w:t>
      </w:r>
      <w:r w:rsidRPr="00EC7FD7">
        <w:rPr>
          <w:rStyle w:val="apple-converted-space"/>
          <w:rFonts w:asciiTheme="majorHAnsi" w:hAnsiTheme="majorHAnsi" w:cstheme="majorHAnsi"/>
          <w:sz w:val="22"/>
          <w:szCs w:val="22"/>
        </w:rPr>
        <w:t> </w:t>
      </w:r>
      <w:r w:rsidRPr="00EC7FD7">
        <w:rPr>
          <w:rFonts w:asciiTheme="majorHAnsi" w:hAnsiTheme="majorHAnsi" w:cstheme="majorHAnsi"/>
          <w:sz w:val="22"/>
          <w:szCs w:val="22"/>
        </w:rPr>
        <w:t>CZ, a.s.</w:t>
      </w:r>
      <w:r w:rsidRPr="00EC7FD7">
        <w:rPr>
          <w:rStyle w:val="apple-converted-space"/>
          <w:rFonts w:asciiTheme="majorHAnsi" w:hAnsiTheme="majorHAnsi" w:cstheme="majorHAnsi"/>
          <w:sz w:val="22"/>
          <w:szCs w:val="22"/>
        </w:rPr>
        <w:t> </w:t>
      </w:r>
      <w:r w:rsidRPr="00EC7FD7">
        <w:rPr>
          <w:rFonts w:asciiTheme="majorHAnsi" w:hAnsiTheme="majorHAnsi" w:cstheme="majorHAnsi"/>
          <w:sz w:val="22"/>
          <w:szCs w:val="22"/>
        </w:rPr>
        <w:t>k výběru jako ekonomicky nejvýhodnější nabídku dle § 122 odst.</w:t>
      </w:r>
      <w:r w:rsidRPr="00EC7FD7">
        <w:rPr>
          <w:rStyle w:val="apple-converted-space"/>
          <w:rFonts w:asciiTheme="majorHAnsi" w:hAnsiTheme="majorHAnsi" w:cstheme="majorHAnsi"/>
          <w:sz w:val="22"/>
          <w:szCs w:val="22"/>
        </w:rPr>
        <w:t> </w:t>
      </w:r>
      <w:r w:rsidRPr="00EC7FD7">
        <w:rPr>
          <w:rFonts w:asciiTheme="majorHAnsi" w:hAnsiTheme="majorHAnsi" w:cstheme="majorHAnsi"/>
          <w:sz w:val="22"/>
          <w:szCs w:val="22"/>
        </w:rPr>
        <w:t>1ZZVZ</w:t>
      </w:r>
      <w:r>
        <w:rPr>
          <w:rFonts w:asciiTheme="majorHAnsi" w:hAnsiTheme="majorHAnsi" w:cstheme="majorHAnsi"/>
          <w:sz w:val="22"/>
          <w:szCs w:val="22"/>
        </w:rPr>
        <w:t xml:space="preserve"> a zadavatel toto doporučení akceptoval.</w:t>
      </w:r>
    </w:p>
    <w:p w14:paraId="534866E5" w14:textId="77777777" w:rsidR="004E24E3" w:rsidRDefault="004E24E3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27E65AD" w14:textId="77777777" w:rsidR="00796A61" w:rsidRPr="009B29D8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PODDODAVATELŮ</w:t>
      </w:r>
    </w:p>
    <w:p w14:paraId="460F560B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5564C6AE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  <w:shd w:val="clear" w:color="auto" w:fill="FFFF00"/>
        </w:rPr>
      </w:pPr>
    </w:p>
    <w:p w14:paraId="1626D429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JEDNACÍHO ŘÍZENÍ S UVEŘEJNĚNÍM NEBO ŘÍZENÍ SE SOUTĚŽNÍM DIALOGEM</w:t>
      </w:r>
    </w:p>
    <w:p w14:paraId="6AA5DF4A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78741523" w14:textId="77777777" w:rsidR="00796A61" w:rsidRPr="00C3167E" w:rsidRDefault="00796A61" w:rsidP="00796A6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85BD834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JEDNACÍHO ŘÍZENÍ BEZ UVEŘEJNĚNÍ</w:t>
      </w:r>
    </w:p>
    <w:p w14:paraId="1681F95E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----</w:t>
      </w:r>
    </w:p>
    <w:p w14:paraId="134840A6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5E4EE4E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ZJEDNODUŠENÉHO REŽIMU</w:t>
      </w:r>
    </w:p>
    <w:p w14:paraId="4A97038C" w14:textId="77777777" w:rsidR="00796A61" w:rsidRPr="00C3167E" w:rsidRDefault="00796A61" w:rsidP="00796A61">
      <w:pPr>
        <w:ind w:firstLine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1E6FEA34" w14:textId="77777777" w:rsidR="00796A61" w:rsidRPr="00C3167E" w:rsidRDefault="00796A61" w:rsidP="00796A6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6788649" w14:textId="77777777" w:rsidR="00796A61" w:rsidRPr="00BD4873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ZRUŠENÍ ZADÁVACÍHO ŘÍZENÍ NEBO NEZAVEDENÍ DYNAMICKÉHO NÁKUPNÍHO SYSTÉMU</w:t>
      </w:r>
    </w:p>
    <w:p w14:paraId="18C47D9B" w14:textId="6DF28F13" w:rsidR="00796A61" w:rsidRPr="00BD4873" w:rsidRDefault="004E24E3" w:rsidP="00796A61">
      <w:pPr>
        <w:pStyle w:val="Zkladntextodsazen"/>
        <w:ind w:left="360" w:firstLine="0"/>
        <w:jc w:val="both"/>
        <w:rPr>
          <w:rFonts w:ascii="Calibri Light" w:hAnsi="Calibri Light" w:cs="Calibri Light"/>
          <w:b w:val="0"/>
          <w:bCs/>
          <w:sz w:val="22"/>
          <w:szCs w:val="22"/>
        </w:rPr>
      </w:pPr>
      <w:r>
        <w:rPr>
          <w:rFonts w:ascii="Calibri Light" w:hAnsi="Calibri Light" w:cs="Calibri Light"/>
          <w:b w:val="0"/>
          <w:bCs/>
          <w:sz w:val="22"/>
          <w:szCs w:val="22"/>
        </w:rPr>
        <w:t>---</w:t>
      </w:r>
    </w:p>
    <w:p w14:paraId="45136A0A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4D7ED75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JINÝCH KOMUNIKAČNÍCH PROSTŘEDKŮ PŘI PODÁNÍ NABÍDKY NAMÍSTO ELEKTRONICKÝCH PROSTŘEDKŮ, BYLY-LI JINÉ PROSTŘEDKY POUŽITY</w:t>
      </w:r>
    </w:p>
    <w:p w14:paraId="3ABD6397" w14:textId="77777777" w:rsidR="00796A61" w:rsidRPr="00C3167E" w:rsidRDefault="00796A61" w:rsidP="00796A61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Pro podání nabídek byly použity elektronické prostředky.</w:t>
      </w:r>
    </w:p>
    <w:p w14:paraId="0EA279A4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A213DA2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SOUPIS OSOB, U KTERÝCH BYL ZJIŠTĚN STŘET ZÁJMŮ A NÁSLEDNĚ PŘIJATÝCH OPATŘENÍ</w:t>
      </w:r>
    </w:p>
    <w:p w14:paraId="3846140B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Střet zájmů nebyl zjištěn.</w:t>
      </w:r>
    </w:p>
    <w:p w14:paraId="737BB991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C8AEC21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Požadavky § 217 odst. 2 písm. m) ZZVZ</w:t>
      </w:r>
    </w:p>
    <w:p w14:paraId="450BE5A3" w14:textId="77777777" w:rsidR="00EC7FD7" w:rsidRPr="00BD4873" w:rsidRDefault="00EC7FD7" w:rsidP="00EC7FD7">
      <w:pPr>
        <w:pStyle w:val="Zkladntextodsazen"/>
        <w:ind w:left="360" w:firstLine="0"/>
        <w:jc w:val="both"/>
        <w:rPr>
          <w:rFonts w:ascii="Calibri Light" w:hAnsi="Calibri Light" w:cs="Calibri Light"/>
          <w:b w:val="0"/>
          <w:bCs/>
          <w:sz w:val="22"/>
          <w:szCs w:val="22"/>
        </w:rPr>
      </w:pPr>
      <w:r>
        <w:rPr>
          <w:rFonts w:ascii="Calibri Light" w:hAnsi="Calibri Light" w:cs="Calibri Light"/>
          <w:b w:val="0"/>
          <w:bCs/>
          <w:sz w:val="22"/>
          <w:szCs w:val="22"/>
        </w:rPr>
        <w:t>---</w:t>
      </w:r>
    </w:p>
    <w:p w14:paraId="762532F2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C20529F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Požadavky § 217 odst. 2 písm. n) ZZVZ</w:t>
      </w:r>
    </w:p>
    <w:p w14:paraId="4F0E5608" w14:textId="77777777" w:rsidR="00796A61" w:rsidRPr="00C3167E" w:rsidRDefault="00796A61" w:rsidP="00796A61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Nejednalo se o postup dle § 78 odst. 3 ZZVZ.</w:t>
      </w:r>
    </w:p>
    <w:p w14:paraId="28FFFC59" w14:textId="77777777" w:rsidR="004E24E3" w:rsidRDefault="004E24E3" w:rsidP="00796A61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35633FF" w14:textId="77777777" w:rsidR="004E24E3" w:rsidRDefault="004E24E3" w:rsidP="00796A61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6DA9F83" w14:textId="0168061E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 xml:space="preserve">Za zadavatele </w:t>
      </w:r>
      <w:r w:rsidR="00EC7FD7">
        <w:rPr>
          <w:rFonts w:asciiTheme="majorHAnsi" w:hAnsiTheme="majorHAnsi" w:cstheme="majorHAnsi"/>
          <w:sz w:val="22"/>
          <w:szCs w:val="22"/>
        </w:rPr>
        <w:t>Město Ivančice</w:t>
      </w:r>
    </w:p>
    <w:p w14:paraId="6C265E59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6FE5C8B" w14:textId="520F4791" w:rsidR="00796A61" w:rsidRPr="00C3167E" w:rsidRDefault="00796A61" w:rsidP="00796A61">
      <w:pPr>
        <w:spacing w:line="259" w:lineRule="auto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  <w:r w:rsidRPr="00C3167E">
        <w:rPr>
          <w:rFonts w:asciiTheme="majorHAnsi" w:hAnsiTheme="majorHAnsi" w:cstheme="majorHAnsi"/>
          <w:sz w:val="22"/>
          <w:szCs w:val="22"/>
        </w:rPr>
        <w:t xml:space="preserve">V Brně </w:t>
      </w:r>
      <w:r w:rsidRPr="00B567F0">
        <w:rPr>
          <w:rFonts w:asciiTheme="majorHAnsi" w:hAnsiTheme="majorHAnsi" w:cstheme="majorHAnsi"/>
          <w:sz w:val="22"/>
          <w:szCs w:val="22"/>
        </w:rPr>
        <w:t>d</w:t>
      </w:r>
      <w:r w:rsidRPr="00E4046E">
        <w:rPr>
          <w:rFonts w:asciiTheme="majorHAnsi" w:hAnsiTheme="majorHAnsi" w:cstheme="majorHAnsi"/>
          <w:sz w:val="22"/>
          <w:szCs w:val="22"/>
        </w:rPr>
        <w:t xml:space="preserve">ne </w:t>
      </w:r>
      <w:r w:rsidR="00E4046E" w:rsidRPr="00E4046E">
        <w:rPr>
          <w:rFonts w:asciiTheme="majorHAnsi" w:hAnsiTheme="majorHAnsi" w:cstheme="majorHAnsi"/>
          <w:sz w:val="22"/>
          <w:szCs w:val="22"/>
        </w:rPr>
        <w:t>15. 5. 2025</w:t>
      </w:r>
    </w:p>
    <w:p w14:paraId="3730FCAA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D59DA20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B11EBB2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Mgr. Veronika Svobodová, v plné moci</w:t>
      </w:r>
    </w:p>
    <w:p w14:paraId="3E064F78" w14:textId="326CD765" w:rsidR="00572716" w:rsidRPr="00572716" w:rsidRDefault="00796A61" w:rsidP="00896E45">
      <w:pPr>
        <w:jc w:val="both"/>
      </w:pPr>
      <w:r w:rsidRPr="00C3167E">
        <w:rPr>
          <w:rFonts w:asciiTheme="majorHAnsi" w:hAnsiTheme="majorHAnsi" w:cstheme="majorHAnsi"/>
          <w:sz w:val="22"/>
          <w:szCs w:val="22"/>
        </w:rPr>
        <w:t>BVA konzult, s.r.</w:t>
      </w:r>
      <w:r w:rsidR="004E24E3">
        <w:rPr>
          <w:rFonts w:asciiTheme="majorHAnsi" w:hAnsiTheme="majorHAnsi" w:cstheme="majorHAnsi"/>
          <w:sz w:val="22"/>
          <w:szCs w:val="22"/>
        </w:rPr>
        <w:t>o</w:t>
      </w:r>
      <w:r w:rsidR="00896E45">
        <w:rPr>
          <w:rFonts w:asciiTheme="majorHAnsi" w:hAnsiTheme="majorHAnsi" w:cstheme="majorHAnsi"/>
          <w:sz w:val="22"/>
          <w:szCs w:val="22"/>
        </w:rPr>
        <w:t>.</w:t>
      </w:r>
    </w:p>
    <w:sectPr w:rsidR="00572716" w:rsidRPr="00572716" w:rsidSect="00AB36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1134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B685" w14:textId="77777777" w:rsidR="002C0C31" w:rsidRDefault="002C0C31">
      <w:r>
        <w:separator/>
      </w:r>
    </w:p>
  </w:endnote>
  <w:endnote w:type="continuationSeparator" w:id="0">
    <w:p w14:paraId="127F740C" w14:textId="77777777" w:rsidR="002C0C31" w:rsidRDefault="002C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72AD" w14:textId="77777777" w:rsidR="009B7FC2" w:rsidRDefault="009B7F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490141775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3786EBB" w14:textId="08176A80" w:rsidR="00AB36D7" w:rsidRPr="00AB36D7" w:rsidRDefault="00AB36D7">
            <w:pPr>
              <w:pStyle w:val="Zpat"/>
              <w:jc w:val="right"/>
              <w:rPr>
                <w:rFonts w:asciiTheme="majorHAnsi" w:hAnsiTheme="majorHAnsi" w:cstheme="majorHAnsi"/>
              </w:rPr>
            </w:pPr>
            <w:r w:rsidRPr="00AB36D7">
              <w:rPr>
                <w:rFonts w:asciiTheme="majorHAnsi" w:hAnsiTheme="majorHAnsi" w:cstheme="majorHAnsi"/>
              </w:rPr>
              <w:t xml:space="preserve">Stránka </w: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AB36D7">
              <w:rPr>
                <w:rFonts w:asciiTheme="majorHAnsi" w:hAnsiTheme="majorHAnsi" w:cstheme="majorHAnsi"/>
                <w:b/>
                <w:bCs/>
              </w:rPr>
              <w:instrText>PAGE</w:instrTex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AB36D7">
              <w:rPr>
                <w:rFonts w:asciiTheme="majorHAnsi" w:hAnsiTheme="majorHAnsi" w:cstheme="majorHAnsi"/>
                <w:b/>
                <w:bCs/>
              </w:rPr>
              <w:t>2</w: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Pr="00AB36D7">
              <w:rPr>
                <w:rFonts w:asciiTheme="majorHAnsi" w:hAnsiTheme="majorHAnsi" w:cstheme="majorHAnsi"/>
              </w:rPr>
              <w:t xml:space="preserve"> z </w: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AB36D7">
              <w:rPr>
                <w:rFonts w:asciiTheme="majorHAnsi" w:hAnsiTheme="majorHAnsi" w:cstheme="majorHAnsi"/>
                <w:b/>
                <w:bCs/>
              </w:rPr>
              <w:instrText>NUMPAGES</w:instrTex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AB36D7">
              <w:rPr>
                <w:rFonts w:asciiTheme="majorHAnsi" w:hAnsiTheme="majorHAnsi" w:cstheme="majorHAnsi"/>
                <w:b/>
                <w:bCs/>
              </w:rPr>
              <w:t>2</w: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D7AA69" w14:textId="77777777" w:rsidR="00545085" w:rsidRDefault="00545085">
    <w:pPr>
      <w:pStyle w:val="Zpat"/>
      <w:jc w:val="center"/>
      <w:rPr>
        <w:rFonts w:ascii="Calibri Light" w:hAnsi="Calibri Light" w:cs="Calibri Light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6453" w14:textId="77777777" w:rsidR="009B7FC2" w:rsidRDefault="009B7F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20BA" w14:textId="77777777" w:rsidR="002C0C31" w:rsidRDefault="002C0C31">
      <w:r>
        <w:separator/>
      </w:r>
    </w:p>
  </w:footnote>
  <w:footnote w:type="continuationSeparator" w:id="0">
    <w:p w14:paraId="69F09624" w14:textId="77777777" w:rsidR="002C0C31" w:rsidRDefault="002C0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8C34" w14:textId="77777777" w:rsidR="009B7FC2" w:rsidRDefault="009B7F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97C0" w14:textId="77777777" w:rsidR="009B7FC2" w:rsidRDefault="009B7F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EB8A" w14:textId="77777777" w:rsidR="009B7FC2" w:rsidRDefault="009B7F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-odrky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lang w:val="cs-CZ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1284007F"/>
    <w:multiLevelType w:val="hybridMultilevel"/>
    <w:tmpl w:val="62F8230A"/>
    <w:lvl w:ilvl="0" w:tplc="FFFFFFFF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7DD43B3"/>
    <w:multiLevelType w:val="hybridMultilevel"/>
    <w:tmpl w:val="0F14E9CA"/>
    <w:lvl w:ilvl="0" w:tplc="944CB3A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34053">
    <w:abstractNumId w:val="0"/>
  </w:num>
  <w:num w:numId="2" w16cid:durableId="1675255780">
    <w:abstractNumId w:val="1"/>
  </w:num>
  <w:num w:numId="3" w16cid:durableId="1476528134">
    <w:abstractNumId w:val="2"/>
  </w:num>
  <w:num w:numId="4" w16cid:durableId="97527950">
    <w:abstractNumId w:val="3"/>
  </w:num>
  <w:num w:numId="5" w16cid:durableId="452406783">
    <w:abstractNumId w:val="5"/>
  </w:num>
  <w:num w:numId="6" w16cid:durableId="317731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67"/>
    <w:rsid w:val="0001558A"/>
    <w:rsid w:val="0007531F"/>
    <w:rsid w:val="000964D4"/>
    <w:rsid w:val="000E76FD"/>
    <w:rsid w:val="00112358"/>
    <w:rsid w:val="00131181"/>
    <w:rsid w:val="00137BC3"/>
    <w:rsid w:val="00157E68"/>
    <w:rsid w:val="001A73AC"/>
    <w:rsid w:val="0021285B"/>
    <w:rsid w:val="00217278"/>
    <w:rsid w:val="002C0C31"/>
    <w:rsid w:val="002D2D35"/>
    <w:rsid w:val="002D499D"/>
    <w:rsid w:val="002E0C29"/>
    <w:rsid w:val="002E5BCA"/>
    <w:rsid w:val="002F084D"/>
    <w:rsid w:val="00320B91"/>
    <w:rsid w:val="0038224D"/>
    <w:rsid w:val="003F63D0"/>
    <w:rsid w:val="0041070D"/>
    <w:rsid w:val="00415E0E"/>
    <w:rsid w:val="00444D8F"/>
    <w:rsid w:val="004A0B55"/>
    <w:rsid w:val="004B347C"/>
    <w:rsid w:val="004B6B3E"/>
    <w:rsid w:val="004E24E3"/>
    <w:rsid w:val="0052708F"/>
    <w:rsid w:val="00534115"/>
    <w:rsid w:val="00545085"/>
    <w:rsid w:val="00565402"/>
    <w:rsid w:val="00572716"/>
    <w:rsid w:val="005D337B"/>
    <w:rsid w:val="006275E8"/>
    <w:rsid w:val="006457B5"/>
    <w:rsid w:val="00667A9B"/>
    <w:rsid w:val="00693F54"/>
    <w:rsid w:val="006A2DE5"/>
    <w:rsid w:val="006A5974"/>
    <w:rsid w:val="006B2BCA"/>
    <w:rsid w:val="006D1267"/>
    <w:rsid w:val="006F135C"/>
    <w:rsid w:val="006F26E7"/>
    <w:rsid w:val="00747CC7"/>
    <w:rsid w:val="007750D5"/>
    <w:rsid w:val="00786949"/>
    <w:rsid w:val="00796A61"/>
    <w:rsid w:val="007A5390"/>
    <w:rsid w:val="007C5DC0"/>
    <w:rsid w:val="007E52EF"/>
    <w:rsid w:val="007F3097"/>
    <w:rsid w:val="00810C78"/>
    <w:rsid w:val="008215A6"/>
    <w:rsid w:val="0083587D"/>
    <w:rsid w:val="0085366D"/>
    <w:rsid w:val="00896E45"/>
    <w:rsid w:val="008C28D4"/>
    <w:rsid w:val="008C34D2"/>
    <w:rsid w:val="008E2284"/>
    <w:rsid w:val="008E26C6"/>
    <w:rsid w:val="008E7793"/>
    <w:rsid w:val="008F3F7B"/>
    <w:rsid w:val="00913537"/>
    <w:rsid w:val="00921ACA"/>
    <w:rsid w:val="00942921"/>
    <w:rsid w:val="009B29D8"/>
    <w:rsid w:val="009B7B38"/>
    <w:rsid w:val="009B7FC2"/>
    <w:rsid w:val="009D52B6"/>
    <w:rsid w:val="009F556A"/>
    <w:rsid w:val="00A113BA"/>
    <w:rsid w:val="00A27040"/>
    <w:rsid w:val="00A35E07"/>
    <w:rsid w:val="00A47079"/>
    <w:rsid w:val="00A826D2"/>
    <w:rsid w:val="00AA007A"/>
    <w:rsid w:val="00AA6711"/>
    <w:rsid w:val="00AB36D7"/>
    <w:rsid w:val="00AC1EFE"/>
    <w:rsid w:val="00AE1073"/>
    <w:rsid w:val="00AF74D2"/>
    <w:rsid w:val="00B567F0"/>
    <w:rsid w:val="00BA1F57"/>
    <w:rsid w:val="00BB1C5C"/>
    <w:rsid w:val="00BB2F56"/>
    <w:rsid w:val="00BD4873"/>
    <w:rsid w:val="00C3167E"/>
    <w:rsid w:val="00C53850"/>
    <w:rsid w:val="00C55DF6"/>
    <w:rsid w:val="00C62103"/>
    <w:rsid w:val="00D05219"/>
    <w:rsid w:val="00D91BEB"/>
    <w:rsid w:val="00D95942"/>
    <w:rsid w:val="00DB0199"/>
    <w:rsid w:val="00DE7C87"/>
    <w:rsid w:val="00DF407E"/>
    <w:rsid w:val="00E4046E"/>
    <w:rsid w:val="00E80E21"/>
    <w:rsid w:val="00EB6AB5"/>
    <w:rsid w:val="00EB7897"/>
    <w:rsid w:val="00EC7FD7"/>
    <w:rsid w:val="00ED470C"/>
    <w:rsid w:val="00EF0442"/>
    <w:rsid w:val="00F11D6E"/>
    <w:rsid w:val="00F23746"/>
    <w:rsid w:val="00F4019C"/>
    <w:rsid w:val="00F57F5D"/>
    <w:rsid w:val="00FB4852"/>
    <w:rsid w:val="00FB717B"/>
    <w:rsid w:val="00FC1205"/>
    <w:rsid w:val="00FC3DD8"/>
    <w:rsid w:val="7F3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65591C"/>
  <w15:chartTrackingRefBased/>
  <w15:docId w15:val="{9109D583-01E0-4840-BDC5-255947BA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76FD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i/>
      <w:sz w:val="32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0" w:firstLine="360"/>
      <w:outlineLvl w:val="5"/>
    </w:pPr>
    <w:rPr>
      <w:rFonts w:ascii="Arial" w:hAnsi="Arial" w:cs="Arial"/>
      <w:i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before="120"/>
      <w:ind w:left="2232" w:hanging="2232"/>
      <w:jc w:val="center"/>
      <w:outlineLvl w:val="6"/>
    </w:pPr>
    <w:rPr>
      <w:b/>
      <w:color w:val="800080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/>
      <w:lang w:val="cs-CZ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hint="default"/>
      <w:b w:val="0"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/>
      <w:bCs w:val="0"/>
      <w:u w:val="none"/>
    </w:rPr>
  </w:style>
  <w:style w:type="character" w:customStyle="1" w:styleId="WW8Num6z0">
    <w:name w:val="WW8Num6z0"/>
    <w:rPr>
      <w:rFonts w:ascii="Arial" w:hAnsi="Arial" w:cs="Arial" w:hint="default"/>
      <w:b/>
      <w:i w:val="0"/>
      <w:sz w:val="32"/>
    </w:rPr>
  </w:style>
  <w:style w:type="character" w:customStyle="1" w:styleId="WW8Num6z1">
    <w:name w:val="WW8Num6z1"/>
    <w:rPr>
      <w:rFonts w:ascii="Arial" w:hAnsi="Arial" w:cs="Arial" w:hint="default"/>
      <w:b/>
      <w:i w:val="0"/>
      <w:sz w:val="26"/>
    </w:rPr>
  </w:style>
  <w:style w:type="character" w:customStyle="1" w:styleId="WW8Num6z2">
    <w:name w:val="WW8Num6z2"/>
    <w:rPr>
      <w:rFonts w:ascii="Arial" w:hAnsi="Arial" w:cs="Arial" w:hint="default"/>
      <w:b/>
      <w:i w:val="0"/>
      <w:sz w:val="22"/>
    </w:rPr>
  </w:style>
  <w:style w:type="character" w:customStyle="1" w:styleId="WW8Num6z3">
    <w:name w:val="WW8Num6z3"/>
    <w:rPr>
      <w:rFonts w:hint="defau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 w:hint="default"/>
      <w:b/>
    </w:rPr>
  </w:style>
  <w:style w:type="character" w:customStyle="1" w:styleId="WW8Num7z2">
    <w:name w:val="WW8Num7z2"/>
    <w:rPr>
      <w:rFonts w:cs="Times New Roman" w:hint="default"/>
      <w:b/>
      <w:i w:val="0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 Light" w:hAnsi="Calibri Light" w:cs="Calibri Light" w:hint="default"/>
      <w:b/>
      <w:iCs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tsubjname">
    <w:name w:val="tsubjname"/>
    <w:basedOn w:val="Standardnpsmoodstavce1"/>
  </w:style>
  <w:style w:type="character" w:customStyle="1" w:styleId="ZkladntextChar">
    <w:name w:val="Základní text Char"/>
    <w:rPr>
      <w:i/>
      <w:sz w:val="24"/>
    </w:rPr>
  </w:style>
  <w:style w:type="character" w:customStyle="1" w:styleId="ZpatChar">
    <w:name w:val="Zápatí Char"/>
    <w:basedOn w:val="Standardnpsmoodstavce1"/>
    <w:uiPriority w:val="99"/>
  </w:style>
  <w:style w:type="character" w:customStyle="1" w:styleId="A-textChar1">
    <w:name w:val="A-text Char1"/>
    <w:rPr>
      <w:sz w:val="22"/>
      <w:szCs w:val="24"/>
      <w:lang w:val="x-non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Calibri" w:eastAsia="Calibri" w:hAnsi="Calibri" w:cs="Calibri"/>
      <w:lang w:val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-odrkyChar">
    <w:name w:val="A-odrážky Char"/>
    <w:rPr>
      <w:rFonts w:ascii="Arial" w:hAnsi="Arial" w:cs="Arial"/>
      <w:color w:val="262626"/>
      <w:szCs w:val="22"/>
    </w:rPr>
  </w:style>
  <w:style w:type="character" w:customStyle="1" w:styleId="FormtovanvHTMLChar">
    <w:name w:val="Formátovaný v HTML Char"/>
    <w:rPr>
      <w:rFonts w:ascii="Courier New" w:hAnsi="Courier New" w:cs="Courier New"/>
      <w:lang w:val="en-GB"/>
    </w:rPr>
  </w:style>
  <w:style w:type="character" w:customStyle="1" w:styleId="PedmtkomenteChar">
    <w:name w:val="Předmět komentáře Char"/>
    <w:rPr>
      <w:rFonts w:ascii="Calibri" w:eastAsia="Calibri" w:hAnsi="Calibri" w:cs="Calibri"/>
      <w:b/>
      <w:bCs/>
      <w:lang w:val="x-none"/>
    </w:rPr>
  </w:style>
  <w:style w:type="character" w:customStyle="1" w:styleId="ZhlavChar">
    <w:name w:val="Záhlaví Char"/>
  </w:style>
  <w:style w:type="character" w:customStyle="1" w:styleId="OdstavecseseznamemChar">
    <w:name w:val="Odstavec se seznamem Char"/>
    <w:rPr>
      <w:sz w:val="24"/>
      <w:szCs w:val="24"/>
      <w:lang w:val="en-GB"/>
    </w:rPr>
  </w:style>
  <w:style w:type="character" w:customStyle="1" w:styleId="nowrap">
    <w:name w:val="nowrap"/>
  </w:style>
  <w:style w:type="character" w:customStyle="1" w:styleId="ZkladntextodsazenChar">
    <w:name w:val="Základní text odsazený Char"/>
    <w:rPr>
      <w:rFonts w:ascii="Arial" w:hAnsi="Arial" w:cs="Arial"/>
      <w:b/>
      <w:sz w:val="2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Pr>
      <w:i/>
      <w:sz w:val="24"/>
    </w:rPr>
  </w:style>
  <w:style w:type="paragraph" w:styleId="Seznam">
    <w:name w:val="List"/>
    <w:basedOn w:val="Normln"/>
    <w:pPr>
      <w:ind w:left="283" w:hanging="283"/>
    </w:pPr>
    <w:rPr>
      <w:rFonts w:ascii="Arial" w:hAnsi="Arial"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rPr>
      <w:rFonts w:ascii="Arial" w:hAnsi="Arial" w:cs="Arial"/>
      <w:bCs/>
      <w:sz w:val="24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sz w:val="24"/>
    </w:rPr>
  </w:style>
  <w:style w:type="paragraph" w:customStyle="1" w:styleId="Zkladntextodsazen31">
    <w:name w:val="Základní text odsazený 31"/>
    <w:basedOn w:val="Normln"/>
    <w:pPr>
      <w:ind w:left="360"/>
    </w:pPr>
    <w:rPr>
      <w:b/>
      <w:sz w:val="24"/>
    </w:rPr>
  </w:style>
  <w:style w:type="paragraph" w:styleId="Zkladntextodsazen">
    <w:name w:val="Body Text Indent"/>
    <w:basedOn w:val="Normln"/>
    <w:pPr>
      <w:ind w:left="1410" w:hanging="1410"/>
    </w:pPr>
    <w:rPr>
      <w:rFonts w:ascii="Arial" w:hAnsi="Arial" w:cs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0">
    <w:name w:val="Normální~"/>
    <w:basedOn w:val="Normln"/>
    <w:pPr>
      <w:widowControl w:val="0"/>
    </w:pPr>
    <w:rPr>
      <w:sz w:val="24"/>
    </w:rPr>
  </w:style>
  <w:style w:type="paragraph" w:customStyle="1" w:styleId="Zkladntextodsazen21">
    <w:name w:val="Základní text odsazený 21"/>
    <w:basedOn w:val="Normln"/>
    <w:pPr>
      <w:ind w:left="372" w:firstLine="708"/>
      <w:jc w:val="center"/>
    </w:pPr>
    <w:rPr>
      <w:rFonts w:ascii="Arial" w:hAnsi="Arial" w:cs="Arial"/>
      <w:b/>
      <w:bCs/>
      <w:sz w:val="28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Nad,Odstavec cíl se seznamem,Odstavec se seznamem5,Odstavec_muj,Styl2,Conclusion de partie,NZ2"/>
    <w:basedOn w:val="Normln"/>
    <w:link w:val="OdstavecseseznamemChar1"/>
    <w:uiPriority w:val="34"/>
    <w:qFormat/>
    <w:pPr>
      <w:ind w:left="708"/>
    </w:pPr>
    <w:rPr>
      <w:sz w:val="24"/>
      <w:szCs w:val="24"/>
      <w:lang w:val="en-GB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-text">
    <w:name w:val="A-text"/>
    <w:basedOn w:val="Normln"/>
    <w:pPr>
      <w:spacing w:line="360" w:lineRule="auto"/>
      <w:ind w:firstLine="284"/>
      <w:jc w:val="both"/>
    </w:pPr>
    <w:rPr>
      <w:sz w:val="22"/>
      <w:szCs w:val="24"/>
      <w:lang w:val="x-none"/>
    </w:rPr>
  </w:style>
  <w:style w:type="paragraph" w:customStyle="1" w:styleId="Textkomente1">
    <w:name w:val="Text komentáře1"/>
    <w:basedOn w:val="Normln"/>
    <w:pPr>
      <w:spacing w:after="200" w:line="276" w:lineRule="auto"/>
    </w:pPr>
    <w:rPr>
      <w:rFonts w:ascii="Calibri" w:eastAsia="Calibri" w:hAnsi="Calibri" w:cs="Calibri"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A-odrky">
    <w:name w:val="A-odrážky"/>
    <w:basedOn w:val="A-text"/>
    <w:pPr>
      <w:numPr>
        <w:numId w:val="2"/>
      </w:numPr>
      <w:tabs>
        <w:tab w:val="left" w:pos="284"/>
      </w:tabs>
    </w:pPr>
    <w:rPr>
      <w:rFonts w:ascii="Arial" w:hAnsi="Arial" w:cs="Arial"/>
      <w:color w:val="262626"/>
      <w:sz w:val="20"/>
      <w:szCs w:val="22"/>
      <w:lang w:val="cs-CZ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pPr>
      <w:spacing w:after="0" w:line="240" w:lineRule="auto"/>
    </w:pPr>
    <w:rPr>
      <w:rFonts w:ascii="Times New Roman" w:eastAsia="Times New Roman" w:hAnsi="Times New Roman" w:cs="Times New Roman"/>
      <w:b/>
      <w:bCs/>
      <w:lang w:val="cs-CZ"/>
    </w:rPr>
  </w:style>
  <w:style w:type="paragraph" w:customStyle="1" w:styleId="Style15">
    <w:name w:val="Style15"/>
    <w:basedOn w:val="Normln"/>
    <w:pPr>
      <w:widowControl w:val="0"/>
      <w:autoSpaceDE w:val="0"/>
      <w:spacing w:line="304" w:lineRule="exact"/>
    </w:pPr>
    <w:rPr>
      <w:sz w:val="24"/>
      <w:szCs w:val="24"/>
    </w:rPr>
  </w:style>
  <w:style w:type="paragraph" w:customStyle="1" w:styleId="A-kapitola">
    <w:name w:val="A-kapitola"/>
    <w:basedOn w:val="Normln"/>
    <w:next w:val="A-text"/>
    <w:pPr>
      <w:keepNext/>
      <w:spacing w:before="120" w:line="360" w:lineRule="auto"/>
      <w:ind w:left="284"/>
    </w:pPr>
    <w:rPr>
      <w:rFonts w:ascii="Arial" w:hAnsi="Arial" w:cs="Arial"/>
      <w:b/>
      <w:sz w:val="26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aax">
    <w:name w:val="aax"/>
    <w:basedOn w:val="Standardnpsmoodstavce"/>
    <w:rsid w:val="002E0C29"/>
  </w:style>
  <w:style w:type="character" w:customStyle="1" w:styleId="OdstavecseseznamemChar1">
    <w:name w:val="Odstavec se seznamem Char1"/>
    <w:aliases w:val="Nad Char,Odstavec cíl se seznamem Char,Odstavec se seznamem5 Char,Odstavec_muj Char,Styl2 Char,Conclusion de partie Char,NZ2 Char"/>
    <w:link w:val="Odstavecseseznamem"/>
    <w:uiPriority w:val="34"/>
    <w:locked/>
    <w:rsid w:val="00A47079"/>
    <w:rPr>
      <w:sz w:val="24"/>
      <w:szCs w:val="24"/>
      <w:lang w:val="en-GB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7271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EC7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@bva-konzult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vZLftdyOatUDEdaxgizcys217kWguvz+ygQqdmccNKY=</DigestValue>
    </Reference>
    <Reference Type="http://www.w3.org/2000/09/xmldsig#Object" URI="#idOfficeObject">
      <DigestMethod Algorithm="http://www.w3.org/2001/04/xmlenc#sha256"/>
      <DigestValue>qtTwvTlU1hjtgV1ShrSkOHOthGB/sdSWAAnEq2+peKQ=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UpZI2GlB2RaIgeWLlbJp8pW29Bf8xYKIUTZeulRRxog=</DigestValue>
    </Reference>
  </SignedInfo>
  <SignatureValue>I5X5LHmslN0R7mZAh30JI87NcnhD76TFxDNSDglpgCDbjyI3TFG4Rq+pEGtwcqQebSUpaGcAE4g/
+n2WI34JPRtAYmqQAPpdg0fWhn1VHkAqumGRi3zZkSd2YOzWXaaVp03LfjJo+493CvMllsNCwn+M
oRrgh7sCCud3UqC5AMDEhWujtNPIOrmEqMRYFHd4nLe9kWDoUjW0QFXl03keEjVBkIex7ZvFruTe
F+ybCRgADnzoAX+Q6umqoo2Bh1rYYzeYLBBc8fYI0y0pcw0kf9HmiE+QbFGx7YREWMa3updV4m/K
riMmDv1qsnORdc3CHWHmGytU2V7XecEVGUCPng==</SignatureValue>
  <KeyInfo>
    <X509Data>
      <X509Certificate>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ECfYxEMPibFu6t2liA56zkL52KPrnb2yXpOeWf2tCjY=</DigestValue>
      </Reference>
      <Reference URI="/word/document.xml?ContentType=application/vnd.openxmlformats-officedocument.wordprocessingml.document.main+xml">
        <DigestMethod Algorithm="http://www.w3.org/2001/04/xmlenc#sha256"/>
        <DigestValue>REDfiFuqpufCQ17w5CjkEmk+l4yTbLztvJfpf0HQbtg=</DigestValue>
      </Reference>
      <Reference URI="/word/endnotes.xml?ContentType=application/vnd.openxmlformats-officedocument.wordprocessingml.endnotes+xml">
        <DigestMethod Algorithm="http://www.w3.org/2001/04/xmlenc#sha256"/>
        <DigestValue>L4787dzpGxl4TSKYC15OO2Cpf1ggiMBdORcmHBHtmQc=</DigestValue>
      </Reference>
      <Reference URI="/word/fontTable.xml?ContentType=application/vnd.openxmlformats-officedocument.wordprocessingml.fontTable+xml">
        <DigestMethod Algorithm="http://www.w3.org/2001/04/xmlenc#sha256"/>
        <DigestValue>/HNCKyFSsm09jVzfG6mBZIdkGQrapbm8SgQpvIHzY/k=</DigestValue>
      </Reference>
      <Reference URI="/word/footer1.xml?ContentType=application/vnd.openxmlformats-officedocument.wordprocessingml.footer+xml">
        <DigestMethod Algorithm="http://www.w3.org/2001/04/xmlenc#sha256"/>
        <DigestValue>d0bp4uDm4E9fd2VsqfT6s5EUHORyNeRES+rHXaj8CYQ=</DigestValue>
      </Reference>
      <Reference URI="/word/footer2.xml?ContentType=application/vnd.openxmlformats-officedocument.wordprocessingml.footer+xml">
        <DigestMethod Algorithm="http://www.w3.org/2001/04/xmlenc#sha256"/>
        <DigestValue>HbZFvViNxQwVuM3MQ4qffWnol2Eign2v9hJLeAqICC0=</DigestValue>
      </Reference>
      <Reference URI="/word/footer3.xml?ContentType=application/vnd.openxmlformats-officedocument.wordprocessingml.footer+xml">
        <DigestMethod Algorithm="http://www.w3.org/2001/04/xmlenc#sha256"/>
        <DigestValue>2jvLUjE7nDglV29gSXKeqQLDvZ0WygWpG+K3sec+CIc=</DigestValue>
      </Reference>
      <Reference URI="/word/footnotes.xml?ContentType=application/vnd.openxmlformats-officedocument.wordprocessingml.footnotes+xml">
        <DigestMethod Algorithm="http://www.w3.org/2001/04/xmlenc#sha256"/>
        <DigestValue>9z4n8KgnXI0y9+cp4SjOvy9XU+tHztXGq9hYJehUGkE=</DigestValue>
      </Reference>
      <Reference URI="/word/header1.xml?ContentType=application/vnd.openxmlformats-officedocument.wordprocessingml.header+xml">
        <DigestMethod Algorithm="http://www.w3.org/2001/04/xmlenc#sha256"/>
        <DigestValue>ZQeDlq5f6BqUkCONkKUgw0TLVQ9XV81T20do7QC7lqw=</DigestValue>
      </Reference>
      <Reference URI="/word/header2.xml?ContentType=application/vnd.openxmlformats-officedocument.wordprocessingml.header+xml">
        <DigestMethod Algorithm="http://www.w3.org/2001/04/xmlenc#sha256"/>
        <DigestValue>3+zPBl9865KOixGnTy7foN0WhbN+/GXEQU16FBKtdU0=</DigestValue>
      </Reference>
      <Reference URI="/word/header3.xml?ContentType=application/vnd.openxmlformats-officedocument.wordprocessingml.header+xml">
        <DigestMethod Algorithm="http://www.w3.org/2001/04/xmlenc#sha256"/>
        <DigestValue>4Q66072QKy9VHMXHOpfZw54bNuhl8fzgfFgU6AdcTHU=</DigestValue>
      </Reference>
      <Reference URI="/word/media/image1.png?ContentType=image/png">
        <DigestMethod Algorithm="http://www.w3.org/2001/04/xmlenc#sha256"/>
        <DigestValue>EgSF/jnAmfVEIeTGy6jVnWvYqumxzkvRrtt5V20qJ8E=</DigestValue>
      </Reference>
      <Reference URI="/word/media/image2.png?ContentType=image/png">
        <DigestMethod Algorithm="http://www.w3.org/2001/04/xmlenc#sha256"/>
        <DigestValue>KG75ogbfmZmPYUav5Um1glEx3KPcNlOZF6AUlDhEmHg=</DigestValue>
      </Reference>
      <Reference URI="/word/numbering.xml?ContentType=application/vnd.openxmlformats-officedocument.wordprocessingml.numbering+xml">
        <DigestMethod Algorithm="http://www.w3.org/2001/04/xmlenc#sha256"/>
        <DigestValue>VcS592hR0ikeOblVQhweMx9TUhB0sCVyLETiZdqg3JA=</DigestValue>
      </Reference>
      <Reference URI="/word/settings.xml?ContentType=application/vnd.openxmlformats-officedocument.wordprocessingml.settings+xml">
        <DigestMethod Algorithm="http://www.w3.org/2001/04/xmlenc#sha256"/>
        <DigestValue>zP//owIhIBj2zgzk7+YFEE1g8hIEgvUfx/4XenUO20g=</DigestValue>
      </Reference>
      <Reference URI="/word/styles.xml?ContentType=application/vnd.openxmlformats-officedocument.wordprocessingml.styles+xml">
        <DigestMethod Algorithm="http://www.w3.org/2001/04/xmlenc#sha256"/>
        <DigestValue>kLWEdon4dq7BTqzggbOb9tv1J1LNJS1RmMDXiPcBb0Y=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McTQZDWT0CXP4BVRFGWaOtlpwkRMeDDAm3XxtncSBNY=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2025-05-15T11:45:36Z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16.0.18730/26</OfficeVersion>
          <ApplicationVersion>16.0.18730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2025-05-15T11:45:36Z</xd:SigningTime>
          <xd:SigningCertificate>
            <xd:Cert>
              <xd:CertDigest>
                <DigestMethod Algorithm="http://www.w3.org/2001/04/xmlenc#sha256"/>
                <DigestValue>3jWgfCv6OkW6HCTzeYanqc6F4X4W0z551zNDCdZkeWs=</DigestValue>
              </xd:CertDigest>
              <xd:IssuerSerial>
                <X509IssuerName>C=CZ, OID.2.5.4.97=NTRCZ-26439395, O="První certifikační autorita, a.s.", CN=I.CA EU Qualified CA2/RSA 06/2022</X509IssuerName>
                <X509SerialNumber>12378446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1CBD-1EEB-4ABB-A240-C46F0357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765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Veronika</dc:creator>
  <cp:keywords/>
  <cp:lastModifiedBy>Veronika Svobodová</cp:lastModifiedBy>
  <cp:revision>20</cp:revision>
  <cp:lastPrinted>2023-08-31T10:50:00Z</cp:lastPrinted>
  <dcterms:created xsi:type="dcterms:W3CDTF">2025-02-03T10:40:00Z</dcterms:created>
  <dcterms:modified xsi:type="dcterms:W3CDTF">2025-05-15T11:45:00Z</dcterms:modified>
</cp:coreProperties>
</file>